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13D" w:rsidRPr="00BC213D" w:rsidRDefault="00BC213D" w:rsidP="00BC213D">
      <w:pPr>
        <w:spacing w:after="0" w:line="240" w:lineRule="auto"/>
        <w:ind w:left="5664"/>
        <w:rPr>
          <w:rFonts w:ascii="Times New Roman" w:eastAsia="Calibri" w:hAnsi="Times New Roman" w:cs="Times New Roman"/>
          <w:sz w:val="24"/>
          <w:szCs w:val="24"/>
          <w:lang w:eastAsia="ru-RU"/>
        </w:rPr>
      </w:pPr>
      <w:r w:rsidRPr="00BC213D">
        <w:rPr>
          <w:rFonts w:ascii="Times New Roman" w:eastAsia="Calibri" w:hAnsi="Times New Roman" w:cs="Times New Roman"/>
          <w:sz w:val="24"/>
          <w:szCs w:val="24"/>
          <w:lang w:eastAsia="ru-RU"/>
        </w:rPr>
        <w:t>ЗАЦВЕРДЖАНА</w:t>
      </w:r>
    </w:p>
    <w:p w:rsidR="00BC213D" w:rsidRPr="00BC213D" w:rsidRDefault="00BC213D" w:rsidP="00BC213D">
      <w:pPr>
        <w:spacing w:after="0" w:line="240" w:lineRule="auto"/>
        <w:ind w:left="5664"/>
        <w:rPr>
          <w:rFonts w:ascii="Times New Roman" w:eastAsia="Calibri" w:hAnsi="Times New Roman" w:cs="Times New Roman"/>
          <w:sz w:val="24"/>
          <w:szCs w:val="24"/>
          <w:lang w:eastAsia="ru-RU"/>
        </w:rPr>
      </w:pPr>
      <w:proofErr w:type="spellStart"/>
      <w:r w:rsidRPr="00BC213D">
        <w:rPr>
          <w:rFonts w:ascii="Times New Roman" w:eastAsia="Calibri" w:hAnsi="Times New Roman" w:cs="Times New Roman"/>
          <w:sz w:val="24"/>
          <w:szCs w:val="24"/>
          <w:lang w:eastAsia="ru-RU"/>
        </w:rPr>
        <w:t>Загад</w:t>
      </w:r>
      <w:proofErr w:type="spellEnd"/>
      <w:r w:rsidRPr="00BC213D">
        <w:rPr>
          <w:rFonts w:ascii="Times New Roman" w:eastAsia="Calibri" w:hAnsi="Times New Roman" w:cs="Times New Roman"/>
          <w:sz w:val="24"/>
          <w:szCs w:val="24"/>
          <w:lang w:eastAsia="ru-RU"/>
        </w:rPr>
        <w:t xml:space="preserve"> </w:t>
      </w:r>
      <w:proofErr w:type="spellStart"/>
      <w:r w:rsidRPr="00BC213D">
        <w:rPr>
          <w:rFonts w:ascii="Times New Roman" w:eastAsia="Calibri" w:hAnsi="Times New Roman" w:cs="Times New Roman"/>
          <w:sz w:val="24"/>
          <w:szCs w:val="24"/>
          <w:lang w:eastAsia="ru-RU"/>
        </w:rPr>
        <w:t>Вышэйшай</w:t>
      </w:r>
      <w:proofErr w:type="spellEnd"/>
      <w:r w:rsidRPr="00BC213D">
        <w:rPr>
          <w:rFonts w:ascii="Times New Roman" w:eastAsia="Calibri" w:hAnsi="Times New Roman" w:cs="Times New Roman"/>
          <w:sz w:val="24"/>
          <w:szCs w:val="24"/>
          <w:lang w:eastAsia="ru-RU"/>
        </w:rPr>
        <w:t xml:space="preserve"> </w:t>
      </w:r>
      <w:proofErr w:type="spellStart"/>
      <w:r w:rsidRPr="00BC213D">
        <w:rPr>
          <w:rFonts w:ascii="Times New Roman" w:eastAsia="Calibri" w:hAnsi="Times New Roman" w:cs="Times New Roman"/>
          <w:sz w:val="24"/>
          <w:szCs w:val="24"/>
          <w:lang w:eastAsia="ru-RU"/>
        </w:rPr>
        <w:t>атэстацыйнай</w:t>
      </w:r>
      <w:proofErr w:type="spellEnd"/>
      <w:r w:rsidRPr="00BC213D">
        <w:rPr>
          <w:rFonts w:ascii="Times New Roman" w:eastAsia="Calibri" w:hAnsi="Times New Roman" w:cs="Times New Roman"/>
          <w:sz w:val="24"/>
          <w:szCs w:val="24"/>
          <w:lang w:eastAsia="ru-RU"/>
        </w:rPr>
        <w:t xml:space="preserve"> </w:t>
      </w:r>
      <w:proofErr w:type="spellStart"/>
      <w:r w:rsidRPr="00BC213D">
        <w:rPr>
          <w:rFonts w:ascii="Times New Roman" w:eastAsia="Calibri" w:hAnsi="Times New Roman" w:cs="Times New Roman"/>
          <w:sz w:val="24"/>
          <w:szCs w:val="24"/>
          <w:lang w:eastAsia="ru-RU"/>
        </w:rPr>
        <w:t>камісіі</w:t>
      </w:r>
      <w:proofErr w:type="spellEnd"/>
      <w:r w:rsidRPr="00BC213D">
        <w:rPr>
          <w:rFonts w:ascii="Times New Roman" w:eastAsia="Calibri" w:hAnsi="Times New Roman" w:cs="Times New Roman"/>
          <w:sz w:val="24"/>
          <w:szCs w:val="24"/>
          <w:lang w:eastAsia="ru-RU"/>
        </w:rPr>
        <w:t xml:space="preserve"> </w:t>
      </w:r>
      <w:proofErr w:type="spellStart"/>
      <w:r w:rsidRPr="00BC213D">
        <w:rPr>
          <w:rFonts w:ascii="Times New Roman" w:eastAsia="Calibri" w:hAnsi="Times New Roman" w:cs="Times New Roman"/>
          <w:sz w:val="24"/>
          <w:szCs w:val="24"/>
          <w:lang w:eastAsia="ru-RU"/>
        </w:rPr>
        <w:t>Рэспублі</w:t>
      </w:r>
      <w:proofErr w:type="gramStart"/>
      <w:r w:rsidRPr="00BC213D">
        <w:rPr>
          <w:rFonts w:ascii="Times New Roman" w:eastAsia="Calibri" w:hAnsi="Times New Roman" w:cs="Times New Roman"/>
          <w:sz w:val="24"/>
          <w:szCs w:val="24"/>
          <w:lang w:eastAsia="ru-RU"/>
        </w:rPr>
        <w:t>к</w:t>
      </w:r>
      <w:proofErr w:type="gramEnd"/>
      <w:r w:rsidRPr="00BC213D">
        <w:rPr>
          <w:rFonts w:ascii="Times New Roman" w:eastAsia="Calibri" w:hAnsi="Times New Roman" w:cs="Times New Roman"/>
          <w:sz w:val="24"/>
          <w:szCs w:val="24"/>
          <w:lang w:eastAsia="ru-RU"/>
        </w:rPr>
        <w:t>і</w:t>
      </w:r>
      <w:proofErr w:type="spellEnd"/>
      <w:r w:rsidRPr="00BC213D">
        <w:rPr>
          <w:rFonts w:ascii="Times New Roman" w:eastAsia="Calibri" w:hAnsi="Times New Roman" w:cs="Times New Roman"/>
          <w:sz w:val="24"/>
          <w:szCs w:val="24"/>
          <w:lang w:eastAsia="ru-RU"/>
        </w:rPr>
        <w:t xml:space="preserve"> Беларусь</w:t>
      </w:r>
    </w:p>
    <w:p w:rsidR="00BC213D" w:rsidRPr="00BC213D" w:rsidRDefault="00BC213D" w:rsidP="00BC213D">
      <w:pPr>
        <w:spacing w:after="0" w:line="240" w:lineRule="auto"/>
        <w:ind w:left="4944" w:firstLine="720"/>
        <w:rPr>
          <w:rFonts w:ascii="Times New Roman" w:eastAsia="Calibri" w:hAnsi="Times New Roman" w:cs="Times New Roman"/>
          <w:sz w:val="24"/>
          <w:szCs w:val="24"/>
          <w:lang w:val="be-BY" w:eastAsia="ru-RU"/>
        </w:rPr>
      </w:pPr>
      <w:r w:rsidRPr="00BC213D">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31</w:t>
      </w:r>
      <w:r w:rsidRPr="00BC213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be-BY" w:eastAsia="ru-RU"/>
        </w:rPr>
        <w:t>сакавіка</w:t>
      </w:r>
      <w:r w:rsidRPr="00BC213D">
        <w:rPr>
          <w:rFonts w:ascii="Times New Roman" w:eastAsia="Calibri" w:hAnsi="Times New Roman" w:cs="Times New Roman"/>
          <w:sz w:val="24"/>
          <w:szCs w:val="24"/>
          <w:lang w:val="be-BY" w:eastAsia="ru-RU"/>
        </w:rPr>
        <w:t xml:space="preserve"> </w:t>
      </w:r>
      <w:r w:rsidRPr="00BC213D">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val="be-BY" w:eastAsia="ru-RU"/>
        </w:rPr>
        <w:t>08</w:t>
      </w:r>
      <w:r w:rsidRPr="00BC213D">
        <w:rPr>
          <w:rFonts w:ascii="Times New Roman" w:eastAsia="Calibri" w:hAnsi="Times New Roman" w:cs="Times New Roman"/>
          <w:sz w:val="24"/>
          <w:szCs w:val="24"/>
          <w:lang w:eastAsia="ru-RU"/>
        </w:rPr>
        <w:t xml:space="preserve"> г. №</w:t>
      </w:r>
      <w:r>
        <w:rPr>
          <w:rFonts w:ascii="Times New Roman" w:eastAsia="Calibri" w:hAnsi="Times New Roman" w:cs="Times New Roman"/>
          <w:sz w:val="24"/>
          <w:szCs w:val="24"/>
          <w:lang w:val="be-BY" w:eastAsia="ru-RU"/>
        </w:rPr>
        <w:t>77</w:t>
      </w: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sz w:val="24"/>
          <w:szCs w:val="24"/>
          <w:lang w:eastAsia="ru-RU"/>
        </w:rPr>
      </w:pPr>
    </w:p>
    <w:p w:rsidR="00BC213D" w:rsidRPr="00BC213D" w:rsidRDefault="00BC213D" w:rsidP="00BC213D">
      <w:pPr>
        <w:spacing w:after="0" w:line="240" w:lineRule="auto"/>
        <w:ind w:left="4320" w:firstLine="720"/>
        <w:rPr>
          <w:rFonts w:ascii="Times New Roman" w:eastAsia="Calibri" w:hAnsi="Times New Roman" w:cs="Times New Roman"/>
          <w:b/>
          <w:sz w:val="24"/>
          <w:szCs w:val="24"/>
          <w:lang w:eastAsia="ru-RU"/>
        </w:rPr>
      </w:pPr>
    </w:p>
    <w:p w:rsidR="00BC213D" w:rsidRPr="00BC213D" w:rsidRDefault="00BC213D" w:rsidP="00BC213D">
      <w:pPr>
        <w:spacing w:after="0" w:line="240" w:lineRule="auto"/>
        <w:jc w:val="center"/>
        <w:rPr>
          <w:rFonts w:ascii="Times New Roman" w:eastAsia="Calibri" w:hAnsi="Times New Roman" w:cs="Times New Roman"/>
          <w:b/>
          <w:sz w:val="24"/>
          <w:szCs w:val="24"/>
          <w:lang w:eastAsia="ru-RU"/>
        </w:rPr>
      </w:pPr>
      <w:r w:rsidRPr="00BC213D">
        <w:rPr>
          <w:rFonts w:ascii="Times New Roman" w:eastAsia="Calibri" w:hAnsi="Times New Roman" w:cs="Times New Roman"/>
          <w:b/>
          <w:sz w:val="24"/>
          <w:szCs w:val="24"/>
          <w:lang w:eastAsia="ru-RU"/>
        </w:rPr>
        <w:t>ПРАГРАМА-МІНІМУМ</w:t>
      </w:r>
    </w:p>
    <w:p w:rsidR="00BC213D" w:rsidRPr="00BC213D" w:rsidRDefault="00BC213D" w:rsidP="00BC213D">
      <w:pPr>
        <w:spacing w:after="0" w:line="240" w:lineRule="auto"/>
        <w:jc w:val="center"/>
        <w:rPr>
          <w:rFonts w:ascii="Times New Roman" w:eastAsia="Calibri" w:hAnsi="Times New Roman" w:cs="Times New Roman"/>
          <w:b/>
          <w:sz w:val="24"/>
          <w:szCs w:val="24"/>
          <w:lang w:eastAsia="ru-RU"/>
        </w:rPr>
      </w:pPr>
      <w:proofErr w:type="spellStart"/>
      <w:r w:rsidRPr="00BC213D">
        <w:rPr>
          <w:rFonts w:ascii="Times New Roman" w:eastAsia="Calibri" w:hAnsi="Times New Roman" w:cs="Times New Roman"/>
          <w:b/>
          <w:sz w:val="24"/>
          <w:szCs w:val="24"/>
          <w:lang w:eastAsia="ru-RU"/>
        </w:rPr>
        <w:t>кандыдацкага</w:t>
      </w:r>
      <w:proofErr w:type="spellEnd"/>
      <w:r w:rsidRPr="00BC213D">
        <w:rPr>
          <w:rFonts w:ascii="Times New Roman" w:eastAsia="Calibri" w:hAnsi="Times New Roman" w:cs="Times New Roman"/>
          <w:b/>
          <w:sz w:val="24"/>
          <w:szCs w:val="24"/>
          <w:lang w:eastAsia="ru-RU"/>
        </w:rPr>
        <w:t xml:space="preserve"> экзамену па </w:t>
      </w:r>
      <w:proofErr w:type="spellStart"/>
      <w:r w:rsidRPr="00BC213D">
        <w:rPr>
          <w:rFonts w:ascii="Times New Roman" w:eastAsia="Calibri" w:hAnsi="Times New Roman" w:cs="Times New Roman"/>
          <w:b/>
          <w:sz w:val="24"/>
          <w:szCs w:val="24"/>
          <w:lang w:eastAsia="ru-RU"/>
        </w:rPr>
        <w:t>спецыяльнасці</w:t>
      </w:r>
      <w:proofErr w:type="spellEnd"/>
    </w:p>
    <w:p w:rsidR="00BC213D" w:rsidRPr="00BC213D" w:rsidRDefault="00F946E7" w:rsidP="00BC213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val="be-BY" w:eastAsia="ru-RU"/>
        </w:rPr>
        <w:t>10.01.08 – Т</w:t>
      </w:r>
      <w:bookmarkStart w:id="0" w:name="_GoBack"/>
      <w:bookmarkEnd w:id="0"/>
      <w:r w:rsidR="00BC213D" w:rsidRPr="00BC213D">
        <w:rPr>
          <w:rFonts w:ascii="Times New Roman" w:eastAsia="Calibri" w:hAnsi="Times New Roman" w:cs="Times New Roman"/>
          <w:b/>
          <w:bCs/>
          <w:sz w:val="24"/>
          <w:szCs w:val="24"/>
          <w:lang w:val="be-BY" w:eastAsia="ru-RU"/>
        </w:rPr>
        <w:t>еория литературы. Текстология</w:t>
      </w:r>
    </w:p>
    <w:p w:rsidR="00BC213D" w:rsidRPr="00BC213D" w:rsidRDefault="00BC213D" w:rsidP="00BC213D">
      <w:pPr>
        <w:spacing w:after="0" w:line="240" w:lineRule="auto"/>
        <w:jc w:val="center"/>
        <w:rPr>
          <w:rFonts w:ascii="Times New Roman" w:eastAsia="Calibri" w:hAnsi="Times New Roman" w:cs="Times New Roman"/>
          <w:b/>
          <w:sz w:val="24"/>
          <w:szCs w:val="24"/>
          <w:lang w:eastAsia="ru-RU"/>
        </w:rPr>
      </w:pPr>
    </w:p>
    <w:p w:rsidR="00BC213D" w:rsidRPr="00BC213D" w:rsidRDefault="00BC213D" w:rsidP="00BC213D">
      <w:pPr>
        <w:keepNext/>
        <w:spacing w:before="240" w:after="60" w:line="240" w:lineRule="auto"/>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outlineLvl w:val="3"/>
        <w:rPr>
          <w:rFonts w:ascii="Calibri" w:eastAsia="Times New Roman" w:hAnsi="Calibri" w:cs="Times New Roman"/>
          <w:bCs/>
          <w:sz w:val="28"/>
          <w:szCs w:val="28"/>
          <w:lang w:eastAsia="ru-RU"/>
        </w:rPr>
      </w:pPr>
    </w:p>
    <w:p w:rsidR="00BC213D" w:rsidRPr="00BC213D" w:rsidRDefault="00BC213D" w:rsidP="00BC213D">
      <w:pPr>
        <w:spacing w:after="0" w:line="240" w:lineRule="auto"/>
        <w:rPr>
          <w:rFonts w:ascii="Times New Roman" w:eastAsia="Calibri" w:hAnsi="Times New Roman" w:cs="Times New Roman"/>
          <w:sz w:val="24"/>
          <w:szCs w:val="24"/>
          <w:lang w:eastAsia="ru-RU"/>
        </w:rPr>
      </w:pPr>
    </w:p>
    <w:p w:rsidR="00BC213D" w:rsidRPr="00BC213D" w:rsidRDefault="00BC213D" w:rsidP="00BC213D">
      <w:pPr>
        <w:keepNext/>
        <w:spacing w:before="240" w:after="60" w:line="240" w:lineRule="auto"/>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Calibri" w:eastAsia="Times New Roman" w:hAnsi="Calibri" w:cs="Times New Roman"/>
          <w:bCs/>
          <w:sz w:val="28"/>
          <w:szCs w:val="28"/>
          <w:lang w:eastAsia="ru-RU"/>
        </w:rPr>
      </w:pPr>
    </w:p>
    <w:p w:rsidR="00BC213D" w:rsidRPr="00BC213D" w:rsidRDefault="00BC213D" w:rsidP="00BC213D">
      <w:pPr>
        <w:keepNext/>
        <w:spacing w:before="240" w:after="60" w:line="240" w:lineRule="auto"/>
        <w:jc w:val="center"/>
        <w:outlineLvl w:val="3"/>
        <w:rPr>
          <w:rFonts w:ascii="Times New Roman" w:eastAsia="Times New Roman" w:hAnsi="Times New Roman" w:cs="Times New Roman"/>
          <w:bCs/>
          <w:sz w:val="24"/>
          <w:szCs w:val="24"/>
          <w:lang w:eastAsia="ru-RU"/>
        </w:rPr>
      </w:pPr>
      <w:proofErr w:type="spellStart"/>
      <w:r w:rsidRPr="00BC213D">
        <w:rPr>
          <w:rFonts w:ascii="Times New Roman" w:eastAsia="Times New Roman" w:hAnsi="Times New Roman" w:cs="Times New Roman"/>
          <w:bCs/>
          <w:sz w:val="24"/>
          <w:szCs w:val="24"/>
          <w:lang w:eastAsia="ru-RU"/>
        </w:rPr>
        <w:t>Мінск</w:t>
      </w:r>
      <w:proofErr w:type="spellEnd"/>
    </w:p>
    <w:p w:rsidR="00BC213D" w:rsidRPr="00BC213D" w:rsidRDefault="00BC213D" w:rsidP="00BC213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val="be-BY" w:eastAsia="ru-RU"/>
        </w:rPr>
        <w:t>08</w:t>
      </w:r>
      <w:r w:rsidRPr="00BC213D">
        <w:rPr>
          <w:rFonts w:ascii="Times New Roman" w:eastAsia="Calibri" w:hAnsi="Times New Roman" w:cs="Times New Roman"/>
          <w:sz w:val="24"/>
          <w:szCs w:val="24"/>
          <w:lang w:eastAsia="ru-RU"/>
        </w:rPr>
        <w:t xml:space="preserve"> г.</w:t>
      </w:r>
    </w:p>
    <w:p w:rsidR="00BC213D" w:rsidRDefault="00BC213D" w:rsidP="00BC2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lastRenderedPageBreak/>
        <w:t>ЦЕЛИ И ЗАДАЧИ ПРОГРАММЫ-МИНИМУМА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Данная программа имеет своей целью обеспечить фундаментальную подготовку научного работника в области теоретического литературоведения. При этом не имеется в виду специализация в одной из областей этой чрезвычайно широкой научной дисциплины, например стиховедения или </w:t>
      </w:r>
      <w:proofErr w:type="spellStart"/>
      <w:r w:rsidRPr="00BC213D">
        <w:rPr>
          <w:rFonts w:ascii="Times New Roman" w:eastAsia="Times New Roman" w:hAnsi="Times New Roman" w:cs="Times New Roman"/>
          <w:sz w:val="24"/>
          <w:szCs w:val="24"/>
          <w:lang w:eastAsia="ru-RU"/>
        </w:rPr>
        <w:t>генологии</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нарратологии</w:t>
      </w:r>
      <w:proofErr w:type="spellEnd"/>
      <w:r w:rsidRPr="00BC213D">
        <w:rPr>
          <w:rFonts w:ascii="Times New Roman" w:eastAsia="Times New Roman" w:hAnsi="Times New Roman" w:cs="Times New Roman"/>
          <w:sz w:val="24"/>
          <w:szCs w:val="24"/>
          <w:lang w:eastAsia="ru-RU"/>
        </w:rPr>
        <w:t xml:space="preserve"> или теории литературных стилей, что должно являться целью соответствующих спецкурсов.</w:t>
      </w:r>
    </w:p>
    <w:p w:rsid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Не входит в круг поставленных в программу задач и специальное изучение методологии литературоведения, поскольку на базе каждого научного метода основывается специфическая теория литературы со своей аксиоматикой, проблематикой, категориальным и терминологическим аппаратом, как, например, в структурализме или в рецептивной эстетике. Отдельные научные положения этих и других методологических школ рассматриваются в связи с совокупностью тематики, проблематики и концепцией теоретического литературоведения, как она сложилась в практике изучения этой дисциплины в ведущих вузах  Республики Беларусь и Российской Федерации, а также отразились в академических «Теориях литературы». В связи с этими задачами в программу включен систематизированный перечень основных тем и проблем, выделены ключевые термины, понятия и определения современного теоретического литературоведения и предложена библиография учебной, справочной и научной литературы.</w:t>
      </w: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ТРЕБОВАНИЯ К УРОВНЮ ЗНАНИЙ АСПИРАНТА</w:t>
      </w:r>
    </w:p>
    <w:p w:rsid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Аспирант (соискатель) должен продемонстрировать знание основных терминов и понятий теоретического литературоведения в их эволюции – от возникновения до современного истолкования и в их трактовке в работах представителей различных научных школ. Кроме того, необходимо продемонстрировать понимание наиболее существенных закономерностей литературно-художественного творчества как в собственно </w:t>
      </w:r>
      <w:proofErr w:type="gramStart"/>
      <w:r w:rsidRPr="00BC213D">
        <w:rPr>
          <w:rFonts w:ascii="Times New Roman" w:eastAsia="Times New Roman" w:hAnsi="Times New Roman" w:cs="Times New Roman"/>
          <w:sz w:val="24"/>
          <w:szCs w:val="24"/>
          <w:lang w:eastAsia="ru-RU"/>
        </w:rPr>
        <w:t>теоретическом</w:t>
      </w:r>
      <w:proofErr w:type="gramEnd"/>
      <w:r w:rsidRPr="00BC213D">
        <w:rPr>
          <w:rFonts w:ascii="Times New Roman" w:eastAsia="Times New Roman" w:hAnsi="Times New Roman" w:cs="Times New Roman"/>
          <w:sz w:val="24"/>
          <w:szCs w:val="24"/>
          <w:lang w:eastAsia="ru-RU"/>
        </w:rPr>
        <w:t xml:space="preserve">, так и в историко-теоретическом планах. Наконец, круг терминологических, понятийных, концептуальных представлений </w:t>
      </w:r>
      <w:proofErr w:type="gramStart"/>
      <w:r w:rsidRPr="00BC213D">
        <w:rPr>
          <w:rFonts w:ascii="Times New Roman" w:eastAsia="Times New Roman" w:hAnsi="Times New Roman" w:cs="Times New Roman"/>
          <w:sz w:val="24"/>
          <w:szCs w:val="24"/>
          <w:lang w:eastAsia="ru-RU"/>
        </w:rPr>
        <w:t>экзаменуемого</w:t>
      </w:r>
      <w:proofErr w:type="gramEnd"/>
      <w:r w:rsidRPr="00BC213D">
        <w:rPr>
          <w:rFonts w:ascii="Times New Roman" w:eastAsia="Times New Roman" w:hAnsi="Times New Roman" w:cs="Times New Roman"/>
          <w:sz w:val="24"/>
          <w:szCs w:val="24"/>
          <w:lang w:eastAsia="ru-RU"/>
        </w:rPr>
        <w:t xml:space="preserve"> должен быть аргументирован конкретным текстологическим анализом.</w:t>
      </w: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СОДЕРЖАНИЕ</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 Теория литературы как научная дисциплина. Место теории литературы в системе филологических наук. Теория литературы и методология литературоведения. Литературоведение и эстетика. Теория литературы в связи с системой гуманитарных наук – культурологией, семиотикой, психологией, социологией, лингвистикой.</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Социальная функция литературы.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Гносеология художественного творчества. Специфика художественного познания. Категория «</w:t>
      </w:r>
      <w:proofErr w:type="spellStart"/>
      <w:r w:rsidRPr="00BC213D">
        <w:rPr>
          <w:rFonts w:ascii="Times New Roman" w:eastAsia="Times New Roman" w:hAnsi="Times New Roman" w:cs="Times New Roman"/>
          <w:sz w:val="24"/>
          <w:szCs w:val="24"/>
          <w:lang w:eastAsia="ru-RU"/>
        </w:rPr>
        <w:t>мимесис</w:t>
      </w:r>
      <w:proofErr w:type="spellEnd"/>
      <w:r w:rsidRPr="00BC213D">
        <w:rPr>
          <w:rFonts w:ascii="Times New Roman" w:eastAsia="Times New Roman" w:hAnsi="Times New Roman" w:cs="Times New Roman"/>
          <w:sz w:val="24"/>
          <w:szCs w:val="24"/>
          <w:lang w:eastAsia="ru-RU"/>
        </w:rPr>
        <w:t xml:space="preserve">» в античной эстетике: Платон и Аристотель. «Парадокс об актере» </w:t>
      </w:r>
      <w:proofErr w:type="spellStart"/>
      <w:r w:rsidRPr="00BC213D">
        <w:rPr>
          <w:rFonts w:ascii="Times New Roman" w:eastAsia="Times New Roman" w:hAnsi="Times New Roman" w:cs="Times New Roman"/>
          <w:sz w:val="24"/>
          <w:szCs w:val="24"/>
          <w:lang w:eastAsia="ru-RU"/>
        </w:rPr>
        <w:t>Д.Дидро</w:t>
      </w:r>
      <w:proofErr w:type="spellEnd"/>
      <w:r w:rsidRPr="00BC213D">
        <w:rPr>
          <w:rFonts w:ascii="Times New Roman" w:eastAsia="Times New Roman" w:hAnsi="Times New Roman" w:cs="Times New Roman"/>
          <w:sz w:val="24"/>
          <w:szCs w:val="24"/>
          <w:lang w:eastAsia="ru-RU"/>
        </w:rPr>
        <w:t xml:space="preserve"> и диалектика художественной правды и правдоподобия. Проблема художественной условности: первичная и вторичная формы условности в искусстве. </w:t>
      </w:r>
      <w:proofErr w:type="spellStart"/>
      <w:r w:rsidRPr="00BC213D">
        <w:rPr>
          <w:rFonts w:ascii="Times New Roman" w:eastAsia="Times New Roman" w:hAnsi="Times New Roman" w:cs="Times New Roman"/>
          <w:sz w:val="24"/>
          <w:szCs w:val="24"/>
          <w:lang w:eastAsia="ru-RU"/>
        </w:rPr>
        <w:t>Немиметические</w:t>
      </w:r>
      <w:proofErr w:type="spellEnd"/>
      <w:r w:rsidRPr="00BC213D">
        <w:rPr>
          <w:rFonts w:ascii="Times New Roman" w:eastAsia="Times New Roman" w:hAnsi="Times New Roman" w:cs="Times New Roman"/>
          <w:sz w:val="24"/>
          <w:szCs w:val="24"/>
          <w:lang w:eastAsia="ru-RU"/>
        </w:rPr>
        <w:t xml:space="preserve"> концепции художественного творчества: Платон, неоплатонизм в эстетике символистов; постмодернизм и </w:t>
      </w:r>
      <w:proofErr w:type="spellStart"/>
      <w:r w:rsidRPr="00BC213D">
        <w:rPr>
          <w:rFonts w:ascii="Times New Roman" w:eastAsia="Times New Roman" w:hAnsi="Times New Roman" w:cs="Times New Roman"/>
          <w:sz w:val="24"/>
          <w:szCs w:val="24"/>
          <w:lang w:eastAsia="ru-RU"/>
        </w:rPr>
        <w:t>нереферентность</w:t>
      </w:r>
      <w:proofErr w:type="spellEnd"/>
      <w:r w:rsidRPr="00BC213D">
        <w:rPr>
          <w:rFonts w:ascii="Times New Roman" w:eastAsia="Times New Roman" w:hAnsi="Times New Roman" w:cs="Times New Roman"/>
          <w:sz w:val="24"/>
          <w:szCs w:val="24"/>
          <w:lang w:eastAsia="ru-RU"/>
        </w:rPr>
        <w:t xml:space="preserve"> художественного текста.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Аксиология художественного творчества. Художественное творчество и эстетический идеал. Типы эстетической оценки: прекрасное и его формы (героическое, возвышенное, идиллическое), безобразное и его формы (низменное, ужасное), трагическое и комическое как типы эстетического освоения мира. Катарсис как психологическая и эстетическая проблема. Трагедийная и комедийная формы катарсиса.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Коммуникативная функция художественного творчества. Проблема адресата в искусстве, «горизонт читательских ожиданий» (</w:t>
      </w:r>
      <w:proofErr w:type="spellStart"/>
      <w:r w:rsidRPr="00BC213D">
        <w:rPr>
          <w:rFonts w:ascii="Times New Roman" w:eastAsia="Times New Roman" w:hAnsi="Times New Roman" w:cs="Times New Roman"/>
          <w:sz w:val="24"/>
          <w:szCs w:val="24"/>
          <w:lang w:eastAsia="ru-RU"/>
        </w:rPr>
        <w:t>Яусс</w:t>
      </w:r>
      <w:proofErr w:type="spellEnd"/>
      <w:r w:rsidRPr="00BC213D">
        <w:rPr>
          <w:rFonts w:ascii="Times New Roman" w:eastAsia="Times New Roman" w:hAnsi="Times New Roman" w:cs="Times New Roman"/>
          <w:sz w:val="24"/>
          <w:szCs w:val="24"/>
          <w:lang w:eastAsia="ru-RU"/>
        </w:rPr>
        <w:t xml:space="preserve">) и творческая история художественных произведений. Адресат в структуре художественного текста. Адресат-современник и адресат-потомок в творческой установке автора. </w:t>
      </w:r>
      <w:proofErr w:type="spellStart"/>
      <w:r w:rsidRPr="00BC213D">
        <w:rPr>
          <w:rFonts w:ascii="Times New Roman" w:eastAsia="Times New Roman" w:hAnsi="Times New Roman" w:cs="Times New Roman"/>
          <w:sz w:val="24"/>
          <w:szCs w:val="24"/>
          <w:lang w:eastAsia="ru-RU"/>
        </w:rPr>
        <w:t>О.Мандельштам</w:t>
      </w:r>
      <w:proofErr w:type="spellEnd"/>
      <w:r w:rsidRPr="00BC213D">
        <w:rPr>
          <w:rFonts w:ascii="Times New Roman" w:eastAsia="Times New Roman" w:hAnsi="Times New Roman" w:cs="Times New Roman"/>
          <w:sz w:val="24"/>
          <w:szCs w:val="24"/>
          <w:lang w:eastAsia="ru-RU"/>
        </w:rPr>
        <w:t xml:space="preserve"> о </w:t>
      </w:r>
      <w:r w:rsidRPr="00BC213D">
        <w:rPr>
          <w:rFonts w:ascii="Times New Roman" w:eastAsia="Times New Roman" w:hAnsi="Times New Roman" w:cs="Times New Roman"/>
          <w:sz w:val="24"/>
          <w:szCs w:val="24"/>
          <w:lang w:eastAsia="ru-RU"/>
        </w:rPr>
        <w:lastRenderedPageBreak/>
        <w:t xml:space="preserve">провиденциальном собеседнике. </w:t>
      </w:r>
      <w:proofErr w:type="spellStart"/>
      <w:r w:rsidRPr="00BC213D">
        <w:rPr>
          <w:rFonts w:ascii="Times New Roman" w:eastAsia="Times New Roman" w:hAnsi="Times New Roman" w:cs="Times New Roman"/>
          <w:sz w:val="24"/>
          <w:szCs w:val="24"/>
          <w:lang w:eastAsia="ru-RU"/>
        </w:rPr>
        <w:t>Т.С.Элиот</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Х.Ортега</w:t>
      </w:r>
      <w:proofErr w:type="spellEnd"/>
      <w:r w:rsidRPr="00BC213D">
        <w:rPr>
          <w:rFonts w:ascii="Times New Roman" w:eastAsia="Times New Roman" w:hAnsi="Times New Roman" w:cs="Times New Roman"/>
          <w:sz w:val="24"/>
          <w:szCs w:val="24"/>
          <w:lang w:eastAsia="ru-RU"/>
        </w:rPr>
        <w:t>-и-</w:t>
      </w:r>
      <w:proofErr w:type="spellStart"/>
      <w:r w:rsidRPr="00BC213D">
        <w:rPr>
          <w:rFonts w:ascii="Times New Roman" w:eastAsia="Times New Roman" w:hAnsi="Times New Roman" w:cs="Times New Roman"/>
          <w:sz w:val="24"/>
          <w:szCs w:val="24"/>
          <w:lang w:eastAsia="ru-RU"/>
        </w:rPr>
        <w:t>Гассет</w:t>
      </w:r>
      <w:proofErr w:type="spellEnd"/>
      <w:r w:rsidRPr="00BC213D">
        <w:rPr>
          <w:rFonts w:ascii="Times New Roman" w:eastAsia="Times New Roman" w:hAnsi="Times New Roman" w:cs="Times New Roman"/>
          <w:sz w:val="24"/>
          <w:szCs w:val="24"/>
          <w:lang w:eastAsia="ru-RU"/>
        </w:rPr>
        <w:t xml:space="preserve"> об элитарном и массовом искусстве. </w:t>
      </w:r>
      <w:proofErr w:type="spellStart"/>
      <w:r w:rsidRPr="00BC213D">
        <w:rPr>
          <w:rFonts w:ascii="Times New Roman" w:eastAsia="Times New Roman" w:hAnsi="Times New Roman" w:cs="Times New Roman"/>
          <w:sz w:val="24"/>
          <w:szCs w:val="24"/>
          <w:lang w:eastAsia="ru-RU"/>
        </w:rPr>
        <w:t>А.А.Потебня</w:t>
      </w:r>
      <w:proofErr w:type="spellEnd"/>
      <w:r w:rsidRPr="00BC213D">
        <w:rPr>
          <w:rFonts w:ascii="Times New Roman" w:eastAsia="Times New Roman" w:hAnsi="Times New Roman" w:cs="Times New Roman"/>
          <w:sz w:val="24"/>
          <w:szCs w:val="24"/>
          <w:lang w:eastAsia="ru-RU"/>
        </w:rPr>
        <w:t xml:space="preserve"> о проблеме понимания в искусстве. Проблема сотворчества автора и адресата художественного произведения. Концепция автора и адресата в эстетике </w:t>
      </w:r>
      <w:proofErr w:type="spellStart"/>
      <w:r w:rsidRPr="00BC213D">
        <w:rPr>
          <w:rFonts w:ascii="Times New Roman" w:eastAsia="Times New Roman" w:hAnsi="Times New Roman" w:cs="Times New Roman"/>
          <w:sz w:val="24"/>
          <w:szCs w:val="24"/>
          <w:lang w:eastAsia="ru-RU"/>
        </w:rPr>
        <w:t>У.Эко</w:t>
      </w:r>
      <w:proofErr w:type="spellEnd"/>
      <w:r w:rsidRPr="00BC213D">
        <w:rPr>
          <w:rFonts w:ascii="Times New Roman" w:eastAsia="Times New Roman" w:hAnsi="Times New Roman" w:cs="Times New Roman"/>
          <w:sz w:val="24"/>
          <w:szCs w:val="24"/>
          <w:lang w:eastAsia="ru-RU"/>
        </w:rPr>
        <w:t>. Анализ и интерпретация художественного произведения. Литературоведческая и творческая интерпретация текста. Герменевтика и рецептивная эстетика. Диалогическая природа художественного творчества.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Искусство и игра. Шиллер и </w:t>
      </w:r>
      <w:proofErr w:type="spellStart"/>
      <w:r w:rsidRPr="00BC213D">
        <w:rPr>
          <w:rFonts w:ascii="Times New Roman" w:eastAsia="Times New Roman" w:hAnsi="Times New Roman" w:cs="Times New Roman"/>
          <w:sz w:val="24"/>
          <w:szCs w:val="24"/>
          <w:lang w:eastAsia="ru-RU"/>
        </w:rPr>
        <w:t>Й.Хейзинга</w:t>
      </w:r>
      <w:proofErr w:type="spellEnd"/>
      <w:r w:rsidRPr="00BC213D">
        <w:rPr>
          <w:rFonts w:ascii="Times New Roman" w:eastAsia="Times New Roman" w:hAnsi="Times New Roman" w:cs="Times New Roman"/>
          <w:sz w:val="24"/>
          <w:szCs w:val="24"/>
          <w:lang w:eastAsia="ru-RU"/>
        </w:rPr>
        <w:t xml:space="preserve"> о роли игрового поведения в культуре и в художественном творчестве. Игровой компонент искусства и специфика художественного познания. Игра и гедонистическая функция искусства.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Литература как вид искусства.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Синкретизм ранних форм художественного творчества. Дифференциация художественного творчества и античные теории видов искусства.  Лессинг о пространственных и временных видах искусства. Языки искусств как формы художественного освоения действительности. Знаковая природа языка и искусства. Эстетический знак и художественный образ. Гегель о соотношении знака и художественного образа в аспекте формы и содержания, общего и конкретного, преднамеренного и случайного. Теория знака и образа в семиотике ХХ века. Специфика художественного образа в литературе: слово и образ в эстетике </w:t>
      </w:r>
      <w:proofErr w:type="spellStart"/>
      <w:r w:rsidRPr="00BC213D">
        <w:rPr>
          <w:rFonts w:ascii="Times New Roman" w:eastAsia="Times New Roman" w:hAnsi="Times New Roman" w:cs="Times New Roman"/>
          <w:sz w:val="24"/>
          <w:szCs w:val="24"/>
          <w:lang w:eastAsia="ru-RU"/>
        </w:rPr>
        <w:t>Потебни</w:t>
      </w:r>
      <w:proofErr w:type="spellEnd"/>
      <w:r w:rsidRPr="00BC213D">
        <w:rPr>
          <w:rFonts w:ascii="Times New Roman" w:eastAsia="Times New Roman" w:hAnsi="Times New Roman" w:cs="Times New Roman"/>
          <w:sz w:val="24"/>
          <w:szCs w:val="24"/>
          <w:lang w:eastAsia="ru-RU"/>
        </w:rPr>
        <w:t xml:space="preserve">, в концепциях русских формалистов, в филологических исследованиях </w:t>
      </w:r>
      <w:proofErr w:type="spellStart"/>
      <w:r w:rsidRPr="00BC213D">
        <w:rPr>
          <w:rFonts w:ascii="Times New Roman" w:eastAsia="Times New Roman" w:hAnsi="Times New Roman" w:cs="Times New Roman"/>
          <w:sz w:val="24"/>
          <w:szCs w:val="24"/>
          <w:lang w:eastAsia="ru-RU"/>
        </w:rPr>
        <w:t>Г.О.Винокура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В.В.Виноградова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А.В.Чичерина</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Художественное произведение.</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Художественный образ и художественное произведение. Аристотель и </w:t>
      </w:r>
      <w:proofErr w:type="spellStart"/>
      <w:r w:rsidRPr="00BC213D">
        <w:rPr>
          <w:rFonts w:ascii="Times New Roman" w:eastAsia="Times New Roman" w:hAnsi="Times New Roman" w:cs="Times New Roman"/>
          <w:sz w:val="24"/>
          <w:szCs w:val="24"/>
          <w:lang w:eastAsia="ru-RU"/>
        </w:rPr>
        <w:t>Л.Толстой</w:t>
      </w:r>
      <w:proofErr w:type="spellEnd"/>
      <w:r w:rsidRPr="00BC213D">
        <w:rPr>
          <w:rFonts w:ascii="Times New Roman" w:eastAsia="Times New Roman" w:hAnsi="Times New Roman" w:cs="Times New Roman"/>
          <w:sz w:val="24"/>
          <w:szCs w:val="24"/>
          <w:lang w:eastAsia="ru-RU"/>
        </w:rPr>
        <w:t xml:space="preserve"> о целостности художественного произведения. Целостность художественного произведения в трактовке структуралистов. Художественное произведение как высказывание. Художественное время и пространство. </w:t>
      </w:r>
      <w:proofErr w:type="spellStart"/>
      <w:r w:rsidRPr="00BC213D">
        <w:rPr>
          <w:rFonts w:ascii="Times New Roman" w:eastAsia="Times New Roman" w:hAnsi="Times New Roman" w:cs="Times New Roman"/>
          <w:sz w:val="24"/>
          <w:szCs w:val="24"/>
          <w:lang w:eastAsia="ru-RU"/>
        </w:rPr>
        <w:t>Д.С.Лихачев</w:t>
      </w:r>
      <w:proofErr w:type="spellEnd"/>
      <w:r w:rsidRPr="00BC213D">
        <w:rPr>
          <w:rFonts w:ascii="Times New Roman" w:eastAsia="Times New Roman" w:hAnsi="Times New Roman" w:cs="Times New Roman"/>
          <w:sz w:val="24"/>
          <w:szCs w:val="24"/>
          <w:lang w:eastAsia="ru-RU"/>
        </w:rPr>
        <w:t xml:space="preserve"> о внутреннем мире литературного произведения.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Проблема автора в литературоведении. </w:t>
      </w:r>
      <w:proofErr w:type="spellStart"/>
      <w:r w:rsidRPr="00BC213D">
        <w:rPr>
          <w:rFonts w:ascii="Times New Roman" w:eastAsia="Times New Roman" w:hAnsi="Times New Roman" w:cs="Times New Roman"/>
          <w:sz w:val="24"/>
          <w:szCs w:val="24"/>
          <w:lang w:eastAsia="ru-RU"/>
        </w:rPr>
        <w:t>М.М.Бахтин</w:t>
      </w:r>
      <w:proofErr w:type="spellEnd"/>
      <w:r w:rsidRPr="00BC213D">
        <w:rPr>
          <w:rFonts w:ascii="Times New Roman" w:eastAsia="Times New Roman" w:hAnsi="Times New Roman" w:cs="Times New Roman"/>
          <w:sz w:val="24"/>
          <w:szCs w:val="24"/>
          <w:lang w:eastAsia="ru-RU"/>
        </w:rPr>
        <w:t xml:space="preserve"> об эстетической функции автора. Автор как демиург художественного мира произведения; понятия «</w:t>
      </w:r>
      <w:proofErr w:type="spellStart"/>
      <w:r w:rsidRPr="00BC213D">
        <w:rPr>
          <w:rFonts w:ascii="Times New Roman" w:eastAsia="Times New Roman" w:hAnsi="Times New Roman" w:cs="Times New Roman"/>
          <w:sz w:val="24"/>
          <w:szCs w:val="24"/>
          <w:lang w:eastAsia="ru-RU"/>
        </w:rPr>
        <w:t>вненаходимости</w:t>
      </w:r>
      <w:proofErr w:type="spellEnd"/>
      <w:r w:rsidRPr="00BC213D">
        <w:rPr>
          <w:rFonts w:ascii="Times New Roman" w:eastAsia="Times New Roman" w:hAnsi="Times New Roman" w:cs="Times New Roman"/>
          <w:sz w:val="24"/>
          <w:szCs w:val="24"/>
          <w:lang w:eastAsia="ru-RU"/>
        </w:rPr>
        <w:t xml:space="preserve">» и «избытка видения и знания» в авторской деятельности. Автор и герой в эстетическом событии художественного произведения. Теории «кризиса авторства» </w:t>
      </w:r>
      <w:proofErr w:type="spellStart"/>
      <w:r w:rsidRPr="00BC213D">
        <w:rPr>
          <w:rFonts w:ascii="Times New Roman" w:eastAsia="Times New Roman" w:hAnsi="Times New Roman" w:cs="Times New Roman"/>
          <w:sz w:val="24"/>
          <w:szCs w:val="24"/>
          <w:lang w:eastAsia="ru-RU"/>
        </w:rPr>
        <w:t>М.Бахтина</w:t>
      </w:r>
      <w:proofErr w:type="spellEnd"/>
      <w:r w:rsidRPr="00BC213D">
        <w:rPr>
          <w:rFonts w:ascii="Times New Roman" w:eastAsia="Times New Roman" w:hAnsi="Times New Roman" w:cs="Times New Roman"/>
          <w:sz w:val="24"/>
          <w:szCs w:val="24"/>
          <w:lang w:eastAsia="ru-RU"/>
        </w:rPr>
        <w:t xml:space="preserve"> и «смерти автора» </w:t>
      </w:r>
      <w:proofErr w:type="spellStart"/>
      <w:r w:rsidRPr="00BC213D">
        <w:rPr>
          <w:rFonts w:ascii="Times New Roman" w:eastAsia="Times New Roman" w:hAnsi="Times New Roman" w:cs="Times New Roman"/>
          <w:sz w:val="24"/>
          <w:szCs w:val="24"/>
          <w:lang w:eastAsia="ru-RU"/>
        </w:rPr>
        <w:t>Р.Барта</w:t>
      </w:r>
      <w:proofErr w:type="spellEnd"/>
      <w:r w:rsidRPr="00BC213D">
        <w:rPr>
          <w:rFonts w:ascii="Times New Roman" w:eastAsia="Times New Roman" w:hAnsi="Times New Roman" w:cs="Times New Roman"/>
          <w:sz w:val="24"/>
          <w:szCs w:val="24"/>
          <w:lang w:eastAsia="ru-RU"/>
        </w:rPr>
        <w:t>. Автор, герой, читатель и «большой диалог» в художественном произведении. Монологическая и полифоническая формы такого диалога.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Форма и содержание художественного произведения. </w:t>
      </w:r>
      <w:proofErr w:type="spellStart"/>
      <w:r w:rsidRPr="00BC213D">
        <w:rPr>
          <w:rFonts w:ascii="Times New Roman" w:eastAsia="Times New Roman" w:hAnsi="Times New Roman" w:cs="Times New Roman"/>
          <w:sz w:val="24"/>
          <w:szCs w:val="24"/>
          <w:lang w:eastAsia="ru-RU"/>
        </w:rPr>
        <w:t>Р.Ингарден</w:t>
      </w:r>
      <w:proofErr w:type="spellEnd"/>
      <w:r w:rsidRPr="00BC213D">
        <w:rPr>
          <w:rFonts w:ascii="Times New Roman" w:eastAsia="Times New Roman" w:hAnsi="Times New Roman" w:cs="Times New Roman"/>
          <w:sz w:val="24"/>
          <w:szCs w:val="24"/>
          <w:lang w:eastAsia="ru-RU"/>
        </w:rPr>
        <w:t xml:space="preserve"> об уровнях его организации – словесно-речевом, сюжетно-тематическом и идейно-эстетическом. Специфика формы и содержания литературного произведения в трактовке формалистов (</w:t>
      </w:r>
      <w:proofErr w:type="spellStart"/>
      <w:r w:rsidRPr="00BC213D">
        <w:rPr>
          <w:rFonts w:ascii="Times New Roman" w:eastAsia="Times New Roman" w:hAnsi="Times New Roman" w:cs="Times New Roman"/>
          <w:sz w:val="24"/>
          <w:szCs w:val="24"/>
          <w:lang w:eastAsia="ru-RU"/>
        </w:rPr>
        <w:t>В.Шкловский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Р.Якобсон</w:t>
      </w:r>
      <w:proofErr w:type="spellEnd"/>
      <w:r w:rsidRPr="00BC213D">
        <w:rPr>
          <w:rFonts w:ascii="Times New Roman" w:eastAsia="Times New Roman" w:hAnsi="Times New Roman" w:cs="Times New Roman"/>
          <w:sz w:val="24"/>
          <w:szCs w:val="24"/>
          <w:lang w:eastAsia="ru-RU"/>
        </w:rPr>
        <w:t>) и структуралистов (</w:t>
      </w:r>
      <w:proofErr w:type="spellStart"/>
      <w:r w:rsidRPr="00BC213D">
        <w:rPr>
          <w:rFonts w:ascii="Times New Roman" w:eastAsia="Times New Roman" w:hAnsi="Times New Roman" w:cs="Times New Roman"/>
          <w:sz w:val="24"/>
          <w:szCs w:val="24"/>
          <w:lang w:eastAsia="ru-RU"/>
        </w:rPr>
        <w:t>Ц.Тодоров</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Стиль литературного произведения – культурологическое, </w:t>
      </w:r>
      <w:proofErr w:type="spellStart"/>
      <w:r w:rsidRPr="00BC213D">
        <w:rPr>
          <w:rFonts w:ascii="Times New Roman" w:eastAsia="Times New Roman" w:hAnsi="Times New Roman" w:cs="Times New Roman"/>
          <w:sz w:val="24"/>
          <w:szCs w:val="24"/>
          <w:lang w:eastAsia="ru-RU"/>
        </w:rPr>
        <w:t>общеэстетическое</w:t>
      </w:r>
      <w:proofErr w:type="spellEnd"/>
      <w:r w:rsidRPr="00BC213D">
        <w:rPr>
          <w:rFonts w:ascii="Times New Roman" w:eastAsia="Times New Roman" w:hAnsi="Times New Roman" w:cs="Times New Roman"/>
          <w:sz w:val="24"/>
          <w:szCs w:val="24"/>
          <w:lang w:eastAsia="ru-RU"/>
        </w:rPr>
        <w:t>, лингвистическое и литературоведческое понимание стиля. Компоненты литературного стиля. Стиль и художественное единство произведения. Стиль как позиция писателя и как форма проявления его творческой индивидуальности. Гёте о подражании, манере, стиле. Соотношение понятий «форма и содержание» и «стиль литературного произведения».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Литературный язык и язык литературного произведения. Художественная речь. Субъектная организация литературного произведения: точка зрения как конструктивный элемент субъектной организации художественного текста. Состав художественной речи: авторское слово и чужое слово. Стилизация, пародия, сказ. Стих и проза как типы художественной речи.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Текст в лингвистическом, семиотическом, культурологическом и литературоведческом аспектах. Текст, контекст, </w:t>
      </w:r>
      <w:proofErr w:type="spellStart"/>
      <w:r w:rsidRPr="00BC213D">
        <w:rPr>
          <w:rFonts w:ascii="Times New Roman" w:eastAsia="Times New Roman" w:hAnsi="Times New Roman" w:cs="Times New Roman"/>
          <w:sz w:val="24"/>
          <w:szCs w:val="24"/>
          <w:lang w:eastAsia="ru-RU"/>
        </w:rPr>
        <w:t>интертекст</w:t>
      </w:r>
      <w:proofErr w:type="spell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Структуралистская</w:t>
      </w:r>
      <w:proofErr w:type="gram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Ю.Лотман</w:t>
      </w:r>
      <w:proofErr w:type="spellEnd"/>
      <w:r w:rsidRPr="00BC213D">
        <w:rPr>
          <w:rFonts w:ascii="Times New Roman" w:eastAsia="Times New Roman" w:hAnsi="Times New Roman" w:cs="Times New Roman"/>
          <w:sz w:val="24"/>
          <w:szCs w:val="24"/>
          <w:lang w:eastAsia="ru-RU"/>
        </w:rPr>
        <w:t>) и постструктуралистская (</w:t>
      </w:r>
      <w:proofErr w:type="spellStart"/>
      <w:r w:rsidRPr="00BC213D">
        <w:rPr>
          <w:rFonts w:ascii="Times New Roman" w:eastAsia="Times New Roman" w:hAnsi="Times New Roman" w:cs="Times New Roman"/>
          <w:sz w:val="24"/>
          <w:szCs w:val="24"/>
          <w:lang w:eastAsia="ru-RU"/>
        </w:rPr>
        <w:t>Ю.Кристева</w:t>
      </w:r>
      <w:proofErr w:type="spellEnd"/>
      <w:r w:rsidRPr="00BC213D">
        <w:rPr>
          <w:rFonts w:ascii="Times New Roman" w:eastAsia="Times New Roman" w:hAnsi="Times New Roman" w:cs="Times New Roman"/>
          <w:sz w:val="24"/>
          <w:szCs w:val="24"/>
          <w:lang w:eastAsia="ru-RU"/>
        </w:rPr>
        <w:t xml:space="preserve">) трактовки текста и </w:t>
      </w:r>
      <w:proofErr w:type="spellStart"/>
      <w:r w:rsidRPr="00BC213D">
        <w:rPr>
          <w:rFonts w:ascii="Times New Roman" w:eastAsia="Times New Roman" w:hAnsi="Times New Roman" w:cs="Times New Roman"/>
          <w:sz w:val="24"/>
          <w:szCs w:val="24"/>
          <w:lang w:eastAsia="ru-RU"/>
        </w:rPr>
        <w:t>интертекста</w:t>
      </w:r>
      <w:proofErr w:type="spellEnd"/>
      <w:r w:rsidRPr="00BC213D">
        <w:rPr>
          <w:rFonts w:ascii="Times New Roman" w:eastAsia="Times New Roman" w:hAnsi="Times New Roman" w:cs="Times New Roman"/>
          <w:sz w:val="24"/>
          <w:szCs w:val="24"/>
          <w:lang w:eastAsia="ru-RU"/>
        </w:rPr>
        <w:t xml:space="preserve">. Механизм образования литературных контекстов и </w:t>
      </w:r>
      <w:proofErr w:type="spellStart"/>
      <w:r w:rsidRPr="00BC213D">
        <w:rPr>
          <w:rFonts w:ascii="Times New Roman" w:eastAsia="Times New Roman" w:hAnsi="Times New Roman" w:cs="Times New Roman"/>
          <w:sz w:val="24"/>
          <w:szCs w:val="24"/>
          <w:lang w:eastAsia="ru-RU"/>
        </w:rPr>
        <w:t>интертекстов</w:t>
      </w:r>
      <w:proofErr w:type="spellEnd"/>
      <w:r w:rsidRPr="00BC213D">
        <w:rPr>
          <w:rFonts w:ascii="Times New Roman" w:eastAsia="Times New Roman" w:hAnsi="Times New Roman" w:cs="Times New Roman"/>
          <w:sz w:val="24"/>
          <w:szCs w:val="24"/>
          <w:lang w:eastAsia="ru-RU"/>
        </w:rPr>
        <w:t xml:space="preserve">: цитаты, реминисценции, </w:t>
      </w:r>
      <w:r w:rsidRPr="00BC213D">
        <w:rPr>
          <w:rFonts w:ascii="Times New Roman" w:eastAsia="Times New Roman" w:hAnsi="Times New Roman" w:cs="Times New Roman"/>
          <w:sz w:val="24"/>
          <w:szCs w:val="24"/>
          <w:lang w:eastAsia="ru-RU"/>
        </w:rPr>
        <w:lastRenderedPageBreak/>
        <w:t>аллюзии. Формы существования литературных контекстов: цикл, творчество писателя; историко-литературный и культурно-исторический контексты.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Литературные роды.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Античные теории литературных родов. Теория литературных родов Гегеля и Веселовского. Гете и Шиллер об эпической и драматической литературе. Лирика в ее отношении к драме и эпосу. Литературные роды как содержательные художественные формы.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Литературные жанры.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Жанр и литературный род. Жанровая форма и жанровое содержание. Жанры эпоса: эпопея, роман, новелла, повесть, рассказ. Теория романа </w:t>
      </w:r>
      <w:proofErr w:type="spellStart"/>
      <w:r w:rsidRPr="00BC213D">
        <w:rPr>
          <w:rFonts w:ascii="Times New Roman" w:eastAsia="Times New Roman" w:hAnsi="Times New Roman" w:cs="Times New Roman"/>
          <w:sz w:val="24"/>
          <w:szCs w:val="24"/>
          <w:lang w:eastAsia="ru-RU"/>
        </w:rPr>
        <w:t>А.Н.Веселовского</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М.М.Бахтина</w:t>
      </w:r>
      <w:proofErr w:type="spellEnd"/>
      <w:r w:rsidRPr="00BC213D">
        <w:rPr>
          <w:rFonts w:ascii="Times New Roman" w:eastAsia="Times New Roman" w:hAnsi="Times New Roman" w:cs="Times New Roman"/>
          <w:sz w:val="24"/>
          <w:szCs w:val="24"/>
          <w:lang w:eastAsia="ru-RU"/>
        </w:rPr>
        <w:t xml:space="preserve">. Жанры драмы: трагедия, комедия, драма. Проблема жанров в лирике. Межродовые и межжанровые формы: </w:t>
      </w:r>
      <w:proofErr w:type="spellStart"/>
      <w:r w:rsidRPr="00BC213D">
        <w:rPr>
          <w:rFonts w:ascii="Times New Roman" w:eastAsia="Times New Roman" w:hAnsi="Times New Roman" w:cs="Times New Roman"/>
          <w:sz w:val="24"/>
          <w:szCs w:val="24"/>
          <w:lang w:eastAsia="ru-RU"/>
        </w:rPr>
        <w:t>лиро</w:t>
      </w:r>
      <w:proofErr w:type="spellEnd"/>
      <w:r w:rsidRPr="00BC213D">
        <w:rPr>
          <w:rFonts w:ascii="Times New Roman" w:eastAsia="Times New Roman" w:hAnsi="Times New Roman" w:cs="Times New Roman"/>
          <w:sz w:val="24"/>
          <w:szCs w:val="24"/>
          <w:lang w:eastAsia="ru-RU"/>
        </w:rPr>
        <w:t>-эпос, эпическая и лирическая драма, трагикомедия, роман-эпопея. Синтез художественных и нехудожественных жанров. Документ и художественная литература. Литературный жанр и литературный процесс: «память жанра» (</w:t>
      </w:r>
      <w:proofErr w:type="spellStart"/>
      <w:r w:rsidRPr="00BC213D">
        <w:rPr>
          <w:rFonts w:ascii="Times New Roman" w:eastAsia="Times New Roman" w:hAnsi="Times New Roman" w:cs="Times New Roman"/>
          <w:sz w:val="24"/>
          <w:szCs w:val="24"/>
          <w:lang w:eastAsia="ru-RU"/>
        </w:rPr>
        <w:t>М.Бахтин</w:t>
      </w:r>
      <w:proofErr w:type="spellEnd"/>
      <w:r w:rsidRPr="00BC213D">
        <w:rPr>
          <w:rFonts w:ascii="Times New Roman" w:eastAsia="Times New Roman" w:hAnsi="Times New Roman" w:cs="Times New Roman"/>
          <w:sz w:val="24"/>
          <w:szCs w:val="24"/>
          <w:lang w:eastAsia="ru-RU"/>
        </w:rPr>
        <w:t>) в истории литературы, канонические и неканонические жанры.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Закономерности развития литературы.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Имманентные и социально-исторические теории литературного процесса: Гегель и </w:t>
      </w:r>
      <w:proofErr w:type="spellStart"/>
      <w:r w:rsidRPr="00BC213D">
        <w:rPr>
          <w:rFonts w:ascii="Times New Roman" w:eastAsia="Times New Roman" w:hAnsi="Times New Roman" w:cs="Times New Roman"/>
          <w:sz w:val="24"/>
          <w:szCs w:val="24"/>
          <w:lang w:eastAsia="ru-RU"/>
        </w:rPr>
        <w:t>И.Тэн</w:t>
      </w:r>
      <w:proofErr w:type="spellEnd"/>
      <w:r w:rsidRPr="00BC213D">
        <w:rPr>
          <w:rFonts w:ascii="Times New Roman" w:eastAsia="Times New Roman" w:hAnsi="Times New Roman" w:cs="Times New Roman"/>
          <w:sz w:val="24"/>
          <w:szCs w:val="24"/>
          <w:lang w:eastAsia="ru-RU"/>
        </w:rPr>
        <w:t>. Теория литературного развития в трудах русских формалистов (</w:t>
      </w:r>
      <w:proofErr w:type="spellStart"/>
      <w:r w:rsidRPr="00BC213D">
        <w:rPr>
          <w:rFonts w:ascii="Times New Roman" w:eastAsia="Times New Roman" w:hAnsi="Times New Roman" w:cs="Times New Roman"/>
          <w:sz w:val="24"/>
          <w:szCs w:val="24"/>
          <w:lang w:eastAsia="ru-RU"/>
        </w:rPr>
        <w:t>В.Б.Шкловский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Ю.Н.Тынянов</w:t>
      </w:r>
      <w:proofErr w:type="spellEnd"/>
      <w:r w:rsidRPr="00BC213D">
        <w:rPr>
          <w:rFonts w:ascii="Times New Roman" w:eastAsia="Times New Roman" w:hAnsi="Times New Roman" w:cs="Times New Roman"/>
          <w:sz w:val="24"/>
          <w:szCs w:val="24"/>
          <w:lang w:eastAsia="ru-RU"/>
        </w:rPr>
        <w:t>). Диалектика художественного процесса: единство имманентных и культурно-исторических факторов. Традиции и новаторство в истории литературы.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Стадиальность литературного процесса. Теория литературной эволюции </w:t>
      </w:r>
      <w:proofErr w:type="spellStart"/>
      <w:r w:rsidRPr="00BC213D">
        <w:rPr>
          <w:rFonts w:ascii="Times New Roman" w:eastAsia="Times New Roman" w:hAnsi="Times New Roman" w:cs="Times New Roman"/>
          <w:sz w:val="24"/>
          <w:szCs w:val="24"/>
          <w:lang w:eastAsia="ru-RU"/>
        </w:rPr>
        <w:t>Ю.Тынянова</w:t>
      </w:r>
      <w:proofErr w:type="spellEnd"/>
      <w:r w:rsidRPr="00BC213D">
        <w:rPr>
          <w:rFonts w:ascii="Times New Roman" w:eastAsia="Times New Roman" w:hAnsi="Times New Roman" w:cs="Times New Roman"/>
          <w:sz w:val="24"/>
          <w:szCs w:val="24"/>
          <w:lang w:eastAsia="ru-RU"/>
        </w:rPr>
        <w:t xml:space="preserve"> и теория «взрыва» </w:t>
      </w:r>
      <w:proofErr w:type="spellStart"/>
      <w:r w:rsidRPr="00BC213D">
        <w:rPr>
          <w:rFonts w:ascii="Times New Roman" w:eastAsia="Times New Roman" w:hAnsi="Times New Roman" w:cs="Times New Roman"/>
          <w:sz w:val="24"/>
          <w:szCs w:val="24"/>
          <w:lang w:eastAsia="ru-RU"/>
        </w:rPr>
        <w:t>Ю.Лотмана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А.Веселовский</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Э.Курциус</w:t>
      </w:r>
      <w:proofErr w:type="spellEnd"/>
      <w:r w:rsidRPr="00BC213D">
        <w:rPr>
          <w:rFonts w:ascii="Times New Roman" w:eastAsia="Times New Roman" w:hAnsi="Times New Roman" w:cs="Times New Roman"/>
          <w:sz w:val="24"/>
          <w:szCs w:val="24"/>
          <w:lang w:eastAsia="ru-RU"/>
        </w:rPr>
        <w:t xml:space="preserve"> о трех стадиях истории литературы – синкретической, эйдетической (риторической) и индивидуально-творческой. Общая характеристика этих эпох в современном литературоведении (</w:t>
      </w:r>
      <w:proofErr w:type="spellStart"/>
      <w:r w:rsidRPr="00BC213D">
        <w:rPr>
          <w:rFonts w:ascii="Times New Roman" w:eastAsia="Times New Roman" w:hAnsi="Times New Roman" w:cs="Times New Roman"/>
          <w:sz w:val="24"/>
          <w:szCs w:val="24"/>
          <w:lang w:eastAsia="ru-RU"/>
        </w:rPr>
        <w:t>С.Аверинцев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Ю.Лотман</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А.Михайлов</w:t>
      </w:r>
      <w:proofErr w:type="spellEnd"/>
      <w:r w:rsidRPr="00BC213D">
        <w:rPr>
          <w:rFonts w:ascii="Times New Roman" w:eastAsia="Times New Roman" w:hAnsi="Times New Roman" w:cs="Times New Roman"/>
          <w:sz w:val="24"/>
          <w:szCs w:val="24"/>
          <w:lang w:eastAsia="ru-RU"/>
        </w:rPr>
        <w:t xml:space="preserve">). Литературные эпохи, творческие методы и литературные стили. Типологическая общность и национальное своеобразие в развитии литературы. </w:t>
      </w:r>
      <w:proofErr w:type="spellStart"/>
      <w:r w:rsidRPr="00BC213D">
        <w:rPr>
          <w:rFonts w:ascii="Times New Roman" w:eastAsia="Times New Roman" w:hAnsi="Times New Roman" w:cs="Times New Roman"/>
          <w:sz w:val="24"/>
          <w:szCs w:val="24"/>
          <w:lang w:eastAsia="ru-RU"/>
        </w:rPr>
        <w:t>Н.И.Конрад</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В.М.Жирмунский</w:t>
      </w:r>
      <w:proofErr w:type="spellEnd"/>
      <w:r w:rsidRPr="00BC213D">
        <w:rPr>
          <w:rFonts w:ascii="Times New Roman" w:eastAsia="Times New Roman" w:hAnsi="Times New Roman" w:cs="Times New Roman"/>
          <w:sz w:val="24"/>
          <w:szCs w:val="24"/>
          <w:lang w:eastAsia="ru-RU"/>
        </w:rPr>
        <w:t xml:space="preserve"> о типологической общности и литературных влияниях. </w:t>
      </w:r>
      <w:proofErr w:type="gramStart"/>
      <w:r w:rsidRPr="00BC213D">
        <w:rPr>
          <w:rFonts w:ascii="Times New Roman" w:eastAsia="Times New Roman" w:hAnsi="Times New Roman" w:cs="Times New Roman"/>
          <w:sz w:val="24"/>
          <w:szCs w:val="24"/>
          <w:lang w:eastAsia="ru-RU"/>
        </w:rPr>
        <w:t>Историческое</w:t>
      </w:r>
      <w:proofErr w:type="gramEnd"/>
      <w:r w:rsidRPr="00BC213D">
        <w:rPr>
          <w:rFonts w:ascii="Times New Roman" w:eastAsia="Times New Roman" w:hAnsi="Times New Roman" w:cs="Times New Roman"/>
          <w:sz w:val="24"/>
          <w:szCs w:val="24"/>
          <w:lang w:eastAsia="ru-RU"/>
        </w:rPr>
        <w:t>, национальное, социальное и общечеловеческое в художественной литературе.</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ТЕКСТОЛОГИЯ. Текстология как самостоятельная научная дисциплина. Значение истории текста в изучении литературных памятников разных времен и народов. Области текстологии: текстология античных текстов, средневековых (</w:t>
      </w:r>
      <w:proofErr w:type="spellStart"/>
      <w:r w:rsidRPr="00BC213D">
        <w:rPr>
          <w:rFonts w:ascii="Times New Roman" w:eastAsia="Times New Roman" w:hAnsi="Times New Roman" w:cs="Times New Roman"/>
          <w:sz w:val="24"/>
          <w:szCs w:val="24"/>
          <w:lang w:eastAsia="ru-RU"/>
        </w:rPr>
        <w:t>медиевистических</w:t>
      </w:r>
      <w:proofErr w:type="spellEnd"/>
      <w:r w:rsidRPr="00BC213D">
        <w:rPr>
          <w:rFonts w:ascii="Times New Roman" w:eastAsia="Times New Roman" w:hAnsi="Times New Roman" w:cs="Times New Roman"/>
          <w:sz w:val="24"/>
          <w:szCs w:val="24"/>
          <w:lang w:eastAsia="ru-RU"/>
        </w:rPr>
        <w:t>), фольклора, восточных литератур, литературы нового времени, исторических и лингвистических источников.</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Место текстологии в системе филологических знаний, ее тесная связь с теорией и историей литературы. Текстология как основа литературоведения и исторического источниковедения. Пути и главные тенденции развития европейской текстологической науки (немецкая текстологическая школа; генетическая критика во Франции). Историческое развитие русской текстологии: методология, концепции, проблемы.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Изучение истории памятника на всех этапах его существования. Отражение в истории текста закономерности художественного мышления.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Принципы научной критики текста; соотношение исторического и теоретического.</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Научное издание литературного памятника, основанное на предварительном всестороннем изучении истории текста – одно из практических применений текстологии.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Историческое развитие текстолог</w:t>
      </w:r>
      <w:proofErr w:type="gramStart"/>
      <w:r w:rsidRPr="00BC213D">
        <w:rPr>
          <w:rFonts w:ascii="Times New Roman" w:eastAsia="Times New Roman" w:hAnsi="Times New Roman" w:cs="Times New Roman"/>
          <w:sz w:val="24"/>
          <w:szCs w:val="24"/>
          <w:lang w:eastAsia="ru-RU"/>
        </w:rPr>
        <w:t>ии и ее</w:t>
      </w:r>
      <w:proofErr w:type="gramEnd"/>
      <w:r w:rsidRPr="00BC213D">
        <w:rPr>
          <w:rFonts w:ascii="Times New Roman" w:eastAsia="Times New Roman" w:hAnsi="Times New Roman" w:cs="Times New Roman"/>
          <w:sz w:val="24"/>
          <w:szCs w:val="24"/>
          <w:lang w:eastAsia="ru-RU"/>
        </w:rPr>
        <w:t xml:space="preserve"> связь с развитием общественной жизни, науки и культуры. Европейская текстологическая наука. Этапы ее исторического развития. Античная филология. Принципы научного анализа библейских книг в </w:t>
      </w:r>
      <w:proofErr w:type="gramStart"/>
      <w:r w:rsidRPr="00BC213D">
        <w:rPr>
          <w:rFonts w:ascii="Times New Roman" w:eastAsia="Times New Roman" w:hAnsi="Times New Roman" w:cs="Times New Roman"/>
          <w:sz w:val="24"/>
          <w:szCs w:val="24"/>
          <w:lang w:eastAsia="ru-RU"/>
        </w:rPr>
        <w:t>Х</w:t>
      </w:r>
      <w:proofErr w:type="gramEnd"/>
      <w:r w:rsidRPr="00BC213D">
        <w:rPr>
          <w:rFonts w:ascii="Times New Roman" w:eastAsia="Times New Roman" w:hAnsi="Times New Roman" w:cs="Times New Roman"/>
          <w:sz w:val="24"/>
          <w:szCs w:val="24"/>
          <w:lang w:eastAsia="ru-RU"/>
        </w:rPr>
        <w:t xml:space="preserve">VII–ХІХ вв.: </w:t>
      </w:r>
      <w:proofErr w:type="spellStart"/>
      <w:r w:rsidRPr="00BC213D">
        <w:rPr>
          <w:rFonts w:ascii="Times New Roman" w:eastAsia="Times New Roman" w:hAnsi="Times New Roman" w:cs="Times New Roman"/>
          <w:sz w:val="24"/>
          <w:szCs w:val="24"/>
          <w:lang w:eastAsia="ru-RU"/>
        </w:rPr>
        <w:t>Б.Спиноза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И.С.Земмлер</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Г.В.Ф.Гегель</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Д.Ф.Штраус</w:t>
      </w:r>
      <w:proofErr w:type="spellEnd"/>
      <w:r w:rsidRPr="00BC213D">
        <w:rPr>
          <w:rFonts w:ascii="Times New Roman" w:eastAsia="Times New Roman" w:hAnsi="Times New Roman" w:cs="Times New Roman"/>
          <w:sz w:val="24"/>
          <w:szCs w:val="24"/>
          <w:lang w:eastAsia="ru-RU"/>
        </w:rPr>
        <w:t xml:space="preserve">. Эпоха Возрождения и новое историческое сознание. Связь текстологии с науками гуманитарной сферы. Основатели текстологии Нового времени: </w:t>
      </w:r>
      <w:proofErr w:type="spellStart"/>
      <w:r w:rsidRPr="00BC213D">
        <w:rPr>
          <w:rFonts w:ascii="Times New Roman" w:eastAsia="Times New Roman" w:hAnsi="Times New Roman" w:cs="Times New Roman"/>
          <w:sz w:val="24"/>
          <w:szCs w:val="24"/>
          <w:lang w:eastAsia="ru-RU"/>
        </w:rPr>
        <w:t>Р.Бентли</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Р.Порсон</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И.Рейске</w:t>
      </w:r>
      <w:proofErr w:type="spellEnd"/>
      <w:r w:rsidRPr="00BC213D">
        <w:rPr>
          <w:rFonts w:ascii="Times New Roman" w:eastAsia="Times New Roman" w:hAnsi="Times New Roman" w:cs="Times New Roman"/>
          <w:sz w:val="24"/>
          <w:szCs w:val="24"/>
          <w:lang w:eastAsia="ru-RU"/>
        </w:rPr>
        <w:t>, Фр.-</w:t>
      </w:r>
      <w:proofErr w:type="spellStart"/>
      <w:r w:rsidRPr="00BC213D">
        <w:rPr>
          <w:rFonts w:ascii="Times New Roman" w:eastAsia="Times New Roman" w:hAnsi="Times New Roman" w:cs="Times New Roman"/>
          <w:sz w:val="24"/>
          <w:szCs w:val="24"/>
          <w:lang w:eastAsia="ru-RU"/>
        </w:rPr>
        <w:t>А.Вольф</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Г.Герман</w:t>
      </w:r>
      <w:proofErr w:type="spellEnd"/>
      <w:r w:rsidRPr="00BC213D">
        <w:rPr>
          <w:rFonts w:ascii="Times New Roman" w:eastAsia="Times New Roman" w:hAnsi="Times New Roman" w:cs="Times New Roman"/>
          <w:sz w:val="24"/>
          <w:szCs w:val="24"/>
          <w:lang w:eastAsia="ru-RU"/>
        </w:rPr>
        <w:t xml:space="preserve">. Историко-филологическая школа. </w:t>
      </w:r>
      <w:proofErr w:type="spellStart"/>
      <w:r w:rsidRPr="00BC213D">
        <w:rPr>
          <w:rFonts w:ascii="Times New Roman" w:eastAsia="Times New Roman" w:hAnsi="Times New Roman" w:cs="Times New Roman"/>
          <w:sz w:val="24"/>
          <w:szCs w:val="24"/>
          <w:lang w:eastAsia="ru-RU"/>
        </w:rPr>
        <w:t>И.Беккер</w:t>
      </w:r>
      <w:proofErr w:type="spellEnd"/>
      <w:r w:rsidRPr="00BC213D">
        <w:rPr>
          <w:rFonts w:ascii="Times New Roman" w:eastAsia="Times New Roman" w:hAnsi="Times New Roman" w:cs="Times New Roman"/>
          <w:sz w:val="24"/>
          <w:szCs w:val="24"/>
          <w:lang w:eastAsia="ru-RU"/>
        </w:rPr>
        <w:t xml:space="preserve"> и его критический метод в подготовке </w:t>
      </w:r>
      <w:r w:rsidRPr="00BC213D">
        <w:rPr>
          <w:rFonts w:ascii="Times New Roman" w:eastAsia="Times New Roman" w:hAnsi="Times New Roman" w:cs="Times New Roman"/>
          <w:sz w:val="24"/>
          <w:szCs w:val="24"/>
          <w:lang w:eastAsia="ru-RU"/>
        </w:rPr>
        <w:lastRenderedPageBreak/>
        <w:t xml:space="preserve">изданий греко-римских классиков.   Карл </w:t>
      </w:r>
      <w:proofErr w:type="spellStart"/>
      <w:r w:rsidRPr="00BC213D">
        <w:rPr>
          <w:rFonts w:ascii="Times New Roman" w:eastAsia="Times New Roman" w:hAnsi="Times New Roman" w:cs="Times New Roman"/>
          <w:sz w:val="24"/>
          <w:szCs w:val="24"/>
          <w:lang w:eastAsia="ru-RU"/>
        </w:rPr>
        <w:t>Лахман</w:t>
      </w:r>
      <w:proofErr w:type="spellEnd"/>
      <w:r w:rsidRPr="00BC213D">
        <w:rPr>
          <w:rFonts w:ascii="Times New Roman" w:eastAsia="Times New Roman" w:hAnsi="Times New Roman" w:cs="Times New Roman"/>
          <w:sz w:val="24"/>
          <w:szCs w:val="24"/>
          <w:lang w:eastAsia="ru-RU"/>
        </w:rPr>
        <w:t xml:space="preserve"> – основатель новейшей филологической критики текста. Теория “общих ошибок”.</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Использование принципов текстологического исследования в изучении литературы нового времени.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Развитие русской текстологической науки. Петровские преобразования. Основание Академии наук. Начало систематической эдиционно-текстологической работы. Русская научная историческая критика. Первые опыты изданий.</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Эдиционная</w:t>
      </w:r>
      <w:proofErr w:type="spellEnd"/>
      <w:r w:rsidRPr="00BC213D">
        <w:rPr>
          <w:rFonts w:ascii="Times New Roman" w:eastAsia="Times New Roman" w:hAnsi="Times New Roman" w:cs="Times New Roman"/>
          <w:sz w:val="24"/>
          <w:szCs w:val="24"/>
          <w:lang w:eastAsia="ru-RU"/>
        </w:rPr>
        <w:t xml:space="preserve"> культура и высокий уровень ее развития в России к середине XIX века. Роль </w:t>
      </w:r>
      <w:proofErr w:type="spellStart"/>
      <w:r w:rsidRPr="00BC213D">
        <w:rPr>
          <w:rFonts w:ascii="Times New Roman" w:eastAsia="Times New Roman" w:hAnsi="Times New Roman" w:cs="Times New Roman"/>
          <w:sz w:val="24"/>
          <w:szCs w:val="24"/>
          <w:lang w:eastAsia="ru-RU"/>
        </w:rPr>
        <w:t>Н.А.Полевого</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В.Г.Белинского</w:t>
      </w:r>
      <w:proofErr w:type="spellEnd"/>
      <w:r w:rsidRPr="00BC213D">
        <w:rPr>
          <w:rFonts w:ascii="Times New Roman" w:eastAsia="Times New Roman" w:hAnsi="Times New Roman" w:cs="Times New Roman"/>
          <w:sz w:val="24"/>
          <w:szCs w:val="24"/>
          <w:lang w:eastAsia="ru-RU"/>
        </w:rPr>
        <w:t xml:space="preserve"> в разработке исторического взгляда на литературное наследие. Формирование традиции точных лингвистических и палеографических исследований и изданий древнерусских рукописей. Деятельность и труды </w:t>
      </w:r>
      <w:proofErr w:type="spellStart"/>
      <w:r w:rsidRPr="00BC213D">
        <w:rPr>
          <w:rFonts w:ascii="Times New Roman" w:eastAsia="Times New Roman" w:hAnsi="Times New Roman" w:cs="Times New Roman"/>
          <w:sz w:val="24"/>
          <w:szCs w:val="24"/>
          <w:lang w:eastAsia="ru-RU"/>
        </w:rPr>
        <w:t>И.И.Срезневского</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И.В.Ягича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А.А.Шахматова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В.М.Истрина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М.Н.Сперанского</w:t>
      </w:r>
      <w:proofErr w:type="spellEnd"/>
      <w:r w:rsidRPr="00BC213D">
        <w:rPr>
          <w:rFonts w:ascii="Times New Roman" w:eastAsia="Times New Roman" w:hAnsi="Times New Roman" w:cs="Times New Roman"/>
          <w:sz w:val="24"/>
          <w:szCs w:val="24"/>
          <w:lang w:eastAsia="ru-RU"/>
        </w:rPr>
        <w:t xml:space="preserve">. Практическое использование некоторых идей мифологической школы и теории литературного заимствования. Заслуги </w:t>
      </w:r>
      <w:proofErr w:type="spellStart"/>
      <w:r w:rsidRPr="00BC213D">
        <w:rPr>
          <w:rFonts w:ascii="Times New Roman" w:eastAsia="Times New Roman" w:hAnsi="Times New Roman" w:cs="Times New Roman"/>
          <w:sz w:val="24"/>
          <w:szCs w:val="24"/>
          <w:lang w:eastAsia="ru-RU"/>
        </w:rPr>
        <w:t>Ф.И.Буслаева</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Н.С.Тихонравова</w:t>
      </w:r>
      <w:proofErr w:type="spellEnd"/>
      <w:r w:rsidRPr="00BC213D">
        <w:rPr>
          <w:rFonts w:ascii="Times New Roman" w:eastAsia="Times New Roman" w:hAnsi="Times New Roman" w:cs="Times New Roman"/>
          <w:sz w:val="24"/>
          <w:szCs w:val="24"/>
          <w:lang w:eastAsia="ru-RU"/>
        </w:rPr>
        <w:t xml:space="preserve"> в публикации памятников древней и новой литературы; создание образцового для своего времени типа научного издания. Сравнительно-исторический метод </w:t>
      </w:r>
      <w:proofErr w:type="spellStart"/>
      <w:r w:rsidRPr="00BC213D">
        <w:rPr>
          <w:rFonts w:ascii="Times New Roman" w:eastAsia="Times New Roman" w:hAnsi="Times New Roman" w:cs="Times New Roman"/>
          <w:sz w:val="24"/>
          <w:szCs w:val="24"/>
          <w:lang w:eastAsia="ru-RU"/>
        </w:rPr>
        <w:t>А.Н.Веселовского</w:t>
      </w:r>
      <w:proofErr w:type="spellEnd"/>
      <w:r w:rsidRPr="00BC213D">
        <w:rPr>
          <w:rFonts w:ascii="Times New Roman" w:eastAsia="Times New Roman" w:hAnsi="Times New Roman" w:cs="Times New Roman"/>
          <w:sz w:val="24"/>
          <w:szCs w:val="24"/>
          <w:lang w:eastAsia="ru-RU"/>
        </w:rPr>
        <w:t xml:space="preserve">; его значение для усовершенствования методики текстологического исследования. Текстология фольклора в середине XIX века. Новаторская деятельность </w:t>
      </w:r>
      <w:proofErr w:type="spellStart"/>
      <w:r w:rsidRPr="00BC213D">
        <w:rPr>
          <w:rFonts w:ascii="Times New Roman" w:eastAsia="Times New Roman" w:hAnsi="Times New Roman" w:cs="Times New Roman"/>
          <w:sz w:val="24"/>
          <w:szCs w:val="24"/>
          <w:lang w:eastAsia="ru-RU"/>
        </w:rPr>
        <w:t>А.Н.Афанасьева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П.Н.Рыбникова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П.И.Якушкина</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Ранний период развития текстологической науки в отношении к новой литературе. Начало серии научно-критических изданий. Собрание сочинений </w:t>
      </w:r>
      <w:proofErr w:type="spellStart"/>
      <w:r w:rsidRPr="00BC213D">
        <w:rPr>
          <w:rFonts w:ascii="Times New Roman" w:eastAsia="Times New Roman" w:hAnsi="Times New Roman" w:cs="Times New Roman"/>
          <w:sz w:val="24"/>
          <w:szCs w:val="24"/>
          <w:lang w:eastAsia="ru-RU"/>
        </w:rPr>
        <w:t>А.С.Пушкина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П.В.Анненков</w:t>
      </w:r>
      <w:proofErr w:type="spellEnd"/>
      <w:r w:rsidRPr="00BC213D">
        <w:rPr>
          <w:rFonts w:ascii="Times New Roman" w:eastAsia="Times New Roman" w:hAnsi="Times New Roman" w:cs="Times New Roman"/>
          <w:sz w:val="24"/>
          <w:szCs w:val="24"/>
          <w:lang w:eastAsia="ru-RU"/>
        </w:rPr>
        <w:t xml:space="preserve">). Основные принципы издания. Борьба критического и механического подходов в решении текстологических проблем. Академическое издание сочинений </w:t>
      </w:r>
      <w:proofErr w:type="spellStart"/>
      <w:r w:rsidRPr="00BC213D">
        <w:rPr>
          <w:rFonts w:ascii="Times New Roman" w:eastAsia="Times New Roman" w:hAnsi="Times New Roman" w:cs="Times New Roman"/>
          <w:sz w:val="24"/>
          <w:szCs w:val="24"/>
          <w:lang w:eastAsia="ru-RU"/>
        </w:rPr>
        <w:t>Г.Р.Державина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Я.К.Грот</w:t>
      </w:r>
      <w:proofErr w:type="spellEnd"/>
      <w:r w:rsidRPr="00BC213D">
        <w:rPr>
          <w:rFonts w:ascii="Times New Roman" w:eastAsia="Times New Roman" w:hAnsi="Times New Roman" w:cs="Times New Roman"/>
          <w:sz w:val="24"/>
          <w:szCs w:val="24"/>
          <w:lang w:eastAsia="ru-RU"/>
        </w:rPr>
        <w:t xml:space="preserve">) как пример для последующих изданий такого типа: произведений </w:t>
      </w:r>
      <w:proofErr w:type="spellStart"/>
      <w:r w:rsidRPr="00BC213D">
        <w:rPr>
          <w:rFonts w:ascii="Times New Roman" w:eastAsia="Times New Roman" w:hAnsi="Times New Roman" w:cs="Times New Roman"/>
          <w:sz w:val="24"/>
          <w:szCs w:val="24"/>
          <w:lang w:eastAsia="ru-RU"/>
        </w:rPr>
        <w:t>К.М.Батюшкова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Л.Н.Майков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М.В.Ломоносова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М.И.Сухомлинов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Н.В.Гоголя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Н.С.Тихонравов</w:t>
      </w:r>
      <w:proofErr w:type="spellEnd"/>
      <w:r w:rsidRPr="00BC213D">
        <w:rPr>
          <w:rFonts w:ascii="Times New Roman" w:eastAsia="Times New Roman" w:hAnsi="Times New Roman" w:cs="Times New Roman"/>
          <w:sz w:val="24"/>
          <w:szCs w:val="24"/>
          <w:lang w:eastAsia="ru-RU"/>
        </w:rPr>
        <w:t xml:space="preserve">). Полное собрание сочинений </w:t>
      </w:r>
      <w:proofErr w:type="spellStart"/>
      <w:r w:rsidRPr="00BC213D">
        <w:rPr>
          <w:rFonts w:ascii="Times New Roman" w:eastAsia="Times New Roman" w:hAnsi="Times New Roman" w:cs="Times New Roman"/>
          <w:sz w:val="24"/>
          <w:szCs w:val="24"/>
          <w:lang w:eastAsia="ru-RU"/>
        </w:rPr>
        <w:t>А.С.Грибоедова</w:t>
      </w:r>
      <w:proofErr w:type="spellEnd"/>
      <w:r w:rsidRPr="00BC213D">
        <w:rPr>
          <w:rFonts w:ascii="Times New Roman" w:eastAsia="Times New Roman" w:hAnsi="Times New Roman" w:cs="Times New Roman"/>
          <w:sz w:val="24"/>
          <w:szCs w:val="24"/>
          <w:lang w:eastAsia="ru-RU"/>
        </w:rPr>
        <w:t>. Принцип сохранения творческой воли писателя.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Библиографическая деятельность русских ученых. Справочные издания, библиографические словари и др. Историко-фактическая школа (</w:t>
      </w:r>
      <w:proofErr w:type="spellStart"/>
      <w:r w:rsidRPr="00BC213D">
        <w:rPr>
          <w:rFonts w:ascii="Times New Roman" w:eastAsia="Times New Roman" w:hAnsi="Times New Roman" w:cs="Times New Roman"/>
          <w:sz w:val="24"/>
          <w:szCs w:val="24"/>
          <w:lang w:eastAsia="ru-RU"/>
        </w:rPr>
        <w:t>Л.Н.Майков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В.И.Саитов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Б.Л.Модзалевский</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1920-е годы – новый этап в разработке теории текстологии. История термина “текстология”. Основание Российской Академии художественных наук. Научная деятельность </w:t>
      </w:r>
      <w:proofErr w:type="spellStart"/>
      <w:r w:rsidRPr="00BC213D">
        <w:rPr>
          <w:rFonts w:ascii="Times New Roman" w:eastAsia="Times New Roman" w:hAnsi="Times New Roman" w:cs="Times New Roman"/>
          <w:sz w:val="24"/>
          <w:szCs w:val="24"/>
          <w:lang w:eastAsia="ru-RU"/>
        </w:rPr>
        <w:t>Н.К.Пиксанова</w:t>
      </w:r>
      <w:proofErr w:type="spellEnd"/>
      <w:r w:rsidRPr="00BC213D">
        <w:rPr>
          <w:rFonts w:ascii="Times New Roman" w:eastAsia="Times New Roman" w:hAnsi="Times New Roman" w:cs="Times New Roman"/>
          <w:sz w:val="24"/>
          <w:szCs w:val="24"/>
          <w:lang w:eastAsia="ru-RU"/>
        </w:rPr>
        <w:t>. “</w:t>
      </w:r>
      <w:proofErr w:type="spellStart"/>
      <w:r w:rsidRPr="00BC213D">
        <w:rPr>
          <w:rFonts w:ascii="Times New Roman" w:eastAsia="Times New Roman" w:hAnsi="Times New Roman" w:cs="Times New Roman"/>
          <w:sz w:val="24"/>
          <w:szCs w:val="24"/>
          <w:lang w:eastAsia="ru-RU"/>
        </w:rPr>
        <w:t>Телео</w:t>
      </w:r>
      <w:proofErr w:type="spellEnd"/>
      <w:r w:rsidRPr="00BC213D">
        <w:rPr>
          <w:rFonts w:ascii="Times New Roman" w:eastAsia="Times New Roman" w:hAnsi="Times New Roman" w:cs="Times New Roman"/>
          <w:sz w:val="24"/>
          <w:szCs w:val="24"/>
          <w:lang w:eastAsia="ru-RU"/>
        </w:rPr>
        <w:t>-генетический” метод – новый тип литературоведческого исследования. “Творческая история” литературного произведения. “Формальная” школа, ее влияние на дальнейшее развитие текстологической науки. История, научная концепция, состав, последователи. Вклад в текстологическую науку выдающихся ученых-филологов (</w:t>
      </w:r>
      <w:proofErr w:type="spellStart"/>
      <w:r w:rsidRPr="00BC213D">
        <w:rPr>
          <w:rFonts w:ascii="Times New Roman" w:eastAsia="Times New Roman" w:hAnsi="Times New Roman" w:cs="Times New Roman"/>
          <w:sz w:val="24"/>
          <w:szCs w:val="24"/>
          <w:lang w:eastAsia="ru-RU"/>
        </w:rPr>
        <w:t>Б.В.Томашевский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Ю.Н.Тынянов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Г.Г.Шпет</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Г.О.Винокур</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С.М.Бонди</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Н.К.Гудзий</w:t>
      </w:r>
      <w:proofErr w:type="spellEnd"/>
      <w:r w:rsidRPr="00BC213D">
        <w:rPr>
          <w:rFonts w:ascii="Times New Roman" w:eastAsia="Times New Roman" w:hAnsi="Times New Roman" w:cs="Times New Roman"/>
          <w:sz w:val="24"/>
          <w:szCs w:val="24"/>
          <w:lang w:eastAsia="ru-RU"/>
        </w:rPr>
        <w:t>). Эдиционно-текстологическое дело в СССР в 1920–30-е годы. Книги издательства “</w:t>
      </w:r>
      <w:proofErr w:type="spellStart"/>
      <w:r w:rsidRPr="00BC213D">
        <w:rPr>
          <w:rFonts w:ascii="Times New Roman" w:eastAsia="Times New Roman" w:hAnsi="Times New Roman" w:cs="Times New Roman"/>
          <w:sz w:val="24"/>
          <w:szCs w:val="24"/>
          <w:lang w:eastAsia="ru-RU"/>
        </w:rPr>
        <w:t>Аса</w:t>
      </w:r>
      <w:proofErr w:type="gramStart"/>
      <w:r w:rsidRPr="00BC213D">
        <w:rPr>
          <w:rFonts w:ascii="Times New Roman" w:eastAsia="Times New Roman" w:hAnsi="Times New Roman" w:cs="Times New Roman"/>
          <w:sz w:val="24"/>
          <w:szCs w:val="24"/>
          <w:lang w:eastAsia="ru-RU"/>
        </w:rPr>
        <w:t>demi</w:t>
      </w:r>
      <w:proofErr w:type="gramEnd"/>
      <w:r w:rsidRPr="00BC213D">
        <w:rPr>
          <w:rFonts w:ascii="Times New Roman" w:eastAsia="Times New Roman" w:hAnsi="Times New Roman" w:cs="Times New Roman"/>
          <w:sz w:val="24"/>
          <w:szCs w:val="24"/>
          <w:lang w:eastAsia="ru-RU"/>
        </w:rPr>
        <w:t>а</w:t>
      </w:r>
      <w:proofErr w:type="spellEnd"/>
      <w:r w:rsidRPr="00BC213D">
        <w:rPr>
          <w:rFonts w:ascii="Times New Roman" w:eastAsia="Times New Roman" w:hAnsi="Times New Roman" w:cs="Times New Roman"/>
          <w:sz w:val="24"/>
          <w:szCs w:val="24"/>
          <w:lang w:eastAsia="ru-RU"/>
        </w:rPr>
        <w:t xml:space="preserve">”, серии “Библиотека поэта”, “Литературные памятники”, “Звенья”, “Литературный архив”. Полное собрание сочинений (Юбилейное) в 90 томах </w:t>
      </w:r>
      <w:proofErr w:type="spellStart"/>
      <w:r w:rsidRPr="00BC213D">
        <w:rPr>
          <w:rFonts w:ascii="Times New Roman" w:eastAsia="Times New Roman" w:hAnsi="Times New Roman" w:cs="Times New Roman"/>
          <w:sz w:val="24"/>
          <w:szCs w:val="24"/>
          <w:lang w:eastAsia="ru-RU"/>
        </w:rPr>
        <w:t>Л.Н.Толстого</w:t>
      </w:r>
      <w:proofErr w:type="spellEnd"/>
      <w:r w:rsidRPr="00BC213D">
        <w:rPr>
          <w:rFonts w:ascii="Times New Roman" w:eastAsia="Times New Roman" w:hAnsi="Times New Roman" w:cs="Times New Roman"/>
          <w:sz w:val="24"/>
          <w:szCs w:val="24"/>
          <w:lang w:eastAsia="ru-RU"/>
        </w:rPr>
        <w:t xml:space="preserve">. Полное собрание сочинений в 16 томах </w:t>
      </w:r>
      <w:proofErr w:type="spellStart"/>
      <w:r w:rsidRPr="00BC213D">
        <w:rPr>
          <w:rFonts w:ascii="Times New Roman" w:eastAsia="Times New Roman" w:hAnsi="Times New Roman" w:cs="Times New Roman"/>
          <w:sz w:val="24"/>
          <w:szCs w:val="24"/>
          <w:lang w:eastAsia="ru-RU"/>
        </w:rPr>
        <w:t>А.С.Пушкина</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1940–60-е годы. Вульгарно-социологические и догматические тенденции в литературоведении и их последствия. Полемика по проблемам “авторской воли” и “канонического текста”. Сектор текстологии Института мировой литературы Академии Наук; его научно-методическая деятельность. Сборники “Вопросы текстологии”, коллективный труд   “Основы текстологии”. Разработка проблем издания произведений новой русской литературы в трудах русских текстологов. Книга акад. </w:t>
      </w:r>
      <w:proofErr w:type="spellStart"/>
      <w:r w:rsidRPr="00BC213D">
        <w:rPr>
          <w:rFonts w:ascii="Times New Roman" w:eastAsia="Times New Roman" w:hAnsi="Times New Roman" w:cs="Times New Roman"/>
          <w:sz w:val="24"/>
          <w:szCs w:val="24"/>
          <w:lang w:eastAsia="ru-RU"/>
        </w:rPr>
        <w:t>Д.С.Лихачева</w:t>
      </w:r>
      <w:proofErr w:type="spellEnd"/>
      <w:r w:rsidRPr="00BC213D">
        <w:rPr>
          <w:rFonts w:ascii="Times New Roman" w:eastAsia="Times New Roman" w:hAnsi="Times New Roman" w:cs="Times New Roman"/>
          <w:sz w:val="24"/>
          <w:szCs w:val="24"/>
          <w:lang w:eastAsia="ru-RU"/>
        </w:rPr>
        <w:t xml:space="preserve"> “Текстология. Краткий очерк” – шаг к построению общей теории текстологии.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Современные академические, научные издания русских писателей (</w:t>
      </w:r>
      <w:proofErr w:type="spellStart"/>
      <w:r w:rsidRPr="00BC213D">
        <w:rPr>
          <w:rFonts w:ascii="Times New Roman" w:eastAsia="Times New Roman" w:hAnsi="Times New Roman" w:cs="Times New Roman"/>
          <w:sz w:val="24"/>
          <w:szCs w:val="24"/>
          <w:lang w:eastAsia="ru-RU"/>
        </w:rPr>
        <w:t>А.И.Герцен</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И.С.Тургенев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Ф.М.Достоевский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А.П.Чехов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А.А.Блок</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М.Горький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С.А.Есенин</w:t>
      </w:r>
      <w:proofErr w:type="spellEnd"/>
      <w:r w:rsidRPr="00BC213D">
        <w:rPr>
          <w:rFonts w:ascii="Times New Roman" w:eastAsia="Times New Roman" w:hAnsi="Times New Roman" w:cs="Times New Roman"/>
          <w:sz w:val="24"/>
          <w:szCs w:val="24"/>
          <w:lang w:eastAsia="ru-RU"/>
        </w:rPr>
        <w:t xml:space="preserve"> и др.). Практическая реализация в этих изданиях последних достижений текстологической науки, находок и открытий исследователей-текстологов.</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proofErr w:type="gramStart"/>
      <w:r w:rsidRPr="00BC213D">
        <w:rPr>
          <w:rFonts w:ascii="Times New Roman" w:eastAsia="Times New Roman" w:hAnsi="Times New Roman" w:cs="Times New Roman"/>
          <w:sz w:val="24"/>
          <w:szCs w:val="24"/>
          <w:lang w:eastAsia="ru-RU"/>
        </w:rPr>
        <w:lastRenderedPageBreak/>
        <w:t xml:space="preserve">Становление белорусской текстологической науки.. Зачатки текстологии в издательской деятельности </w:t>
      </w:r>
      <w:proofErr w:type="spellStart"/>
      <w:r w:rsidRPr="00BC213D">
        <w:rPr>
          <w:rFonts w:ascii="Times New Roman" w:eastAsia="Times New Roman" w:hAnsi="Times New Roman" w:cs="Times New Roman"/>
          <w:sz w:val="24"/>
          <w:szCs w:val="24"/>
          <w:lang w:eastAsia="ru-RU"/>
        </w:rPr>
        <w:t>Ф.Скорины</w:t>
      </w:r>
      <w:proofErr w:type="spellEnd"/>
      <w:r w:rsidRPr="00BC213D">
        <w:rPr>
          <w:rFonts w:ascii="Times New Roman" w:eastAsia="Times New Roman" w:hAnsi="Times New Roman" w:cs="Times New Roman"/>
          <w:sz w:val="24"/>
          <w:szCs w:val="24"/>
          <w:lang w:eastAsia="ru-RU"/>
        </w:rPr>
        <w:t xml:space="preserve">, в творчестве </w:t>
      </w:r>
      <w:proofErr w:type="spellStart"/>
      <w:r w:rsidRPr="00BC213D">
        <w:rPr>
          <w:rFonts w:ascii="Times New Roman" w:eastAsia="Times New Roman" w:hAnsi="Times New Roman" w:cs="Times New Roman"/>
          <w:sz w:val="24"/>
          <w:szCs w:val="24"/>
          <w:lang w:eastAsia="ru-RU"/>
        </w:rPr>
        <w:t>С.Будного</w:t>
      </w:r>
      <w:proofErr w:type="spellEnd"/>
      <w:r w:rsidRPr="00BC213D">
        <w:rPr>
          <w:rFonts w:ascii="Times New Roman" w:eastAsia="Times New Roman" w:hAnsi="Times New Roman" w:cs="Times New Roman"/>
          <w:sz w:val="24"/>
          <w:szCs w:val="24"/>
          <w:lang w:eastAsia="ru-RU"/>
        </w:rPr>
        <w:t xml:space="preserve">, в практике составителей и редакторов летописных сводов, Статутов Великого княжества Литовского, издателей анонимных поэм – </w:t>
      </w:r>
      <w:proofErr w:type="spellStart"/>
      <w:r w:rsidRPr="00BC213D">
        <w:rPr>
          <w:rFonts w:ascii="Times New Roman" w:eastAsia="Times New Roman" w:hAnsi="Times New Roman" w:cs="Times New Roman"/>
          <w:sz w:val="24"/>
          <w:szCs w:val="24"/>
          <w:lang w:eastAsia="ru-RU"/>
        </w:rPr>
        <w:t>Е.Карского</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Е.Романова</w:t>
      </w:r>
      <w:proofErr w:type="spellEnd"/>
      <w:r w:rsidRPr="00BC213D">
        <w:rPr>
          <w:rFonts w:ascii="Times New Roman" w:eastAsia="Times New Roman" w:hAnsi="Times New Roman" w:cs="Times New Roman"/>
          <w:sz w:val="24"/>
          <w:szCs w:val="24"/>
          <w:lang w:eastAsia="ru-RU"/>
        </w:rPr>
        <w:t>, сотрудников издательского товарищества “</w:t>
      </w:r>
      <w:proofErr w:type="spellStart"/>
      <w:r w:rsidRPr="00BC213D">
        <w:rPr>
          <w:rFonts w:ascii="Times New Roman" w:eastAsia="Times New Roman" w:hAnsi="Times New Roman" w:cs="Times New Roman"/>
          <w:sz w:val="24"/>
          <w:szCs w:val="24"/>
          <w:lang w:eastAsia="ru-RU"/>
        </w:rPr>
        <w:t>Загляне</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сонца</w:t>
      </w:r>
      <w:proofErr w:type="spellEnd"/>
      <w:r w:rsidRPr="00BC213D">
        <w:rPr>
          <w:rFonts w:ascii="Times New Roman" w:eastAsia="Times New Roman" w:hAnsi="Times New Roman" w:cs="Times New Roman"/>
          <w:sz w:val="24"/>
          <w:szCs w:val="24"/>
          <w:lang w:eastAsia="ru-RU"/>
        </w:rPr>
        <w:t xml:space="preserve"> і ў наша </w:t>
      </w:r>
      <w:proofErr w:type="spellStart"/>
      <w:r w:rsidRPr="00BC213D">
        <w:rPr>
          <w:rFonts w:ascii="Times New Roman" w:eastAsia="Times New Roman" w:hAnsi="Times New Roman" w:cs="Times New Roman"/>
          <w:sz w:val="24"/>
          <w:szCs w:val="24"/>
          <w:lang w:eastAsia="ru-RU"/>
        </w:rPr>
        <w:t>аконца</w:t>
      </w:r>
      <w:proofErr w:type="spellEnd"/>
      <w:r w:rsidRPr="00BC213D">
        <w:rPr>
          <w:rFonts w:ascii="Times New Roman" w:eastAsia="Times New Roman" w:hAnsi="Times New Roman" w:cs="Times New Roman"/>
          <w:sz w:val="24"/>
          <w:szCs w:val="24"/>
          <w:lang w:eastAsia="ru-RU"/>
        </w:rPr>
        <w:t>” в процессе подготовки ими подписной серии “</w:t>
      </w:r>
      <w:proofErr w:type="spellStart"/>
      <w:r w:rsidRPr="00BC213D">
        <w:rPr>
          <w:rFonts w:ascii="Times New Roman" w:eastAsia="Times New Roman" w:hAnsi="Times New Roman" w:cs="Times New Roman"/>
          <w:sz w:val="24"/>
          <w:szCs w:val="24"/>
          <w:lang w:eastAsia="ru-RU"/>
        </w:rPr>
        <w:t>Беларускія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песняры</w:t>
      </w:r>
      <w:proofErr w:type="spellEnd"/>
      <w:r w:rsidRPr="00BC213D">
        <w:rPr>
          <w:rFonts w:ascii="Times New Roman" w:eastAsia="Times New Roman" w:hAnsi="Times New Roman" w:cs="Times New Roman"/>
          <w:sz w:val="24"/>
          <w:szCs w:val="24"/>
          <w:lang w:eastAsia="ru-RU"/>
        </w:rPr>
        <w:t xml:space="preserve">” (произведения </w:t>
      </w:r>
      <w:proofErr w:type="spellStart"/>
      <w:r w:rsidRPr="00BC213D">
        <w:rPr>
          <w:rFonts w:ascii="Times New Roman" w:eastAsia="Times New Roman" w:hAnsi="Times New Roman" w:cs="Times New Roman"/>
          <w:sz w:val="24"/>
          <w:szCs w:val="24"/>
          <w:lang w:eastAsia="ru-RU"/>
        </w:rPr>
        <w:t>Ф.Богушевича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В.Дунина</w:t>
      </w:r>
      <w:proofErr w:type="spellEnd"/>
      <w:r w:rsidRPr="00BC213D">
        <w:rPr>
          <w:rFonts w:ascii="Times New Roman" w:eastAsia="Times New Roman" w:hAnsi="Times New Roman" w:cs="Times New Roman"/>
          <w:sz w:val="24"/>
          <w:szCs w:val="24"/>
          <w:lang w:eastAsia="ru-RU"/>
        </w:rPr>
        <w:t xml:space="preserve">-Марцинкевича, перевод поэмы “Пан </w:t>
      </w:r>
      <w:proofErr w:type="spellStart"/>
      <w:r w:rsidRPr="00BC213D">
        <w:rPr>
          <w:rFonts w:ascii="Times New Roman" w:eastAsia="Times New Roman" w:hAnsi="Times New Roman" w:cs="Times New Roman"/>
          <w:sz w:val="24"/>
          <w:szCs w:val="24"/>
          <w:lang w:eastAsia="ru-RU"/>
        </w:rPr>
        <w:t>Тадеуш</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А.Мицкевича</w:t>
      </w:r>
      <w:proofErr w:type="spellEnd"/>
      <w:proofErr w:type="gramEnd"/>
      <w:r w:rsidRPr="00BC213D">
        <w:rPr>
          <w:rFonts w:ascii="Times New Roman" w:eastAsia="Times New Roman" w:hAnsi="Times New Roman" w:cs="Times New Roman"/>
          <w:sz w:val="24"/>
          <w:szCs w:val="24"/>
          <w:lang w:eastAsia="ru-RU"/>
        </w:rPr>
        <w:t xml:space="preserve"> и др.).</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Деятельность литературной комиссии </w:t>
      </w:r>
      <w:proofErr w:type="spellStart"/>
      <w:r w:rsidRPr="00BC213D">
        <w:rPr>
          <w:rFonts w:ascii="Times New Roman" w:eastAsia="Times New Roman" w:hAnsi="Times New Roman" w:cs="Times New Roman"/>
          <w:sz w:val="24"/>
          <w:szCs w:val="24"/>
          <w:lang w:eastAsia="ru-RU"/>
        </w:rPr>
        <w:t>Инбелкульта</w:t>
      </w:r>
      <w:proofErr w:type="spellEnd"/>
      <w:r w:rsidRPr="00BC213D">
        <w:rPr>
          <w:rFonts w:ascii="Times New Roman" w:eastAsia="Times New Roman" w:hAnsi="Times New Roman" w:cs="Times New Roman"/>
          <w:sz w:val="24"/>
          <w:szCs w:val="24"/>
          <w:lang w:eastAsia="ru-RU"/>
        </w:rPr>
        <w:t xml:space="preserve"> (1922–1928). </w:t>
      </w:r>
      <w:proofErr w:type="spellStart"/>
      <w:r w:rsidRPr="00BC213D">
        <w:rPr>
          <w:rFonts w:ascii="Times New Roman" w:eastAsia="Times New Roman" w:hAnsi="Times New Roman" w:cs="Times New Roman"/>
          <w:sz w:val="24"/>
          <w:szCs w:val="24"/>
          <w:lang w:eastAsia="ru-RU"/>
        </w:rPr>
        <w:t>И.Замотин</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Я.Боричевский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А.Вознесенский</w:t>
      </w:r>
      <w:proofErr w:type="spellEnd"/>
      <w:r w:rsidRPr="00BC213D">
        <w:rPr>
          <w:rFonts w:ascii="Times New Roman" w:eastAsia="Times New Roman" w:hAnsi="Times New Roman" w:cs="Times New Roman"/>
          <w:sz w:val="24"/>
          <w:szCs w:val="24"/>
          <w:lang w:eastAsia="ru-RU"/>
        </w:rPr>
        <w:t xml:space="preserve"> как активные продолжатели традиций русской текстологической науки. Их роль в подготовке и издании (вместе с </w:t>
      </w:r>
      <w:proofErr w:type="spellStart"/>
      <w:r w:rsidRPr="00BC213D">
        <w:rPr>
          <w:rFonts w:ascii="Times New Roman" w:eastAsia="Times New Roman" w:hAnsi="Times New Roman" w:cs="Times New Roman"/>
          <w:sz w:val="24"/>
          <w:szCs w:val="24"/>
          <w:lang w:eastAsia="ru-RU"/>
        </w:rPr>
        <w:t>В.Мочульским</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М.Пиятуховичем</w:t>
      </w:r>
      <w:proofErr w:type="spellEnd"/>
      <w:r w:rsidRPr="00BC213D">
        <w:rPr>
          <w:rFonts w:ascii="Times New Roman" w:eastAsia="Times New Roman" w:hAnsi="Times New Roman" w:cs="Times New Roman"/>
          <w:sz w:val="24"/>
          <w:szCs w:val="24"/>
          <w:lang w:eastAsia="ru-RU"/>
        </w:rPr>
        <w:t xml:space="preserve"> и при участии </w:t>
      </w:r>
      <w:proofErr w:type="spellStart"/>
      <w:r w:rsidRPr="00BC213D">
        <w:rPr>
          <w:rFonts w:ascii="Times New Roman" w:eastAsia="Times New Roman" w:hAnsi="Times New Roman" w:cs="Times New Roman"/>
          <w:sz w:val="24"/>
          <w:szCs w:val="24"/>
          <w:lang w:eastAsia="ru-RU"/>
        </w:rPr>
        <w:t>Д.Давгялы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В.Дубовки</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Я.Пущи</w:t>
      </w:r>
      <w:proofErr w:type="spellEnd"/>
      <w:r w:rsidRPr="00BC213D">
        <w:rPr>
          <w:rFonts w:ascii="Times New Roman" w:eastAsia="Times New Roman" w:hAnsi="Times New Roman" w:cs="Times New Roman"/>
          <w:sz w:val="24"/>
          <w:szCs w:val="24"/>
          <w:lang w:eastAsia="ru-RU"/>
        </w:rPr>
        <w:t xml:space="preserve">) литературного наследия </w:t>
      </w:r>
      <w:proofErr w:type="spellStart"/>
      <w:r w:rsidRPr="00BC213D">
        <w:rPr>
          <w:rFonts w:ascii="Times New Roman" w:eastAsia="Times New Roman" w:hAnsi="Times New Roman" w:cs="Times New Roman"/>
          <w:sz w:val="24"/>
          <w:szCs w:val="24"/>
          <w:lang w:eastAsia="ru-RU"/>
        </w:rPr>
        <w:t>М.Богдановича</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xml:space="preserve">” (т.1–2, 1927–1928), сб. стихов </w:t>
      </w:r>
      <w:proofErr w:type="spellStart"/>
      <w:r w:rsidRPr="00BC213D">
        <w:rPr>
          <w:rFonts w:ascii="Times New Roman" w:eastAsia="Times New Roman" w:hAnsi="Times New Roman" w:cs="Times New Roman"/>
          <w:sz w:val="24"/>
          <w:szCs w:val="24"/>
          <w:lang w:eastAsia="ru-RU"/>
        </w:rPr>
        <w:t>А.Горюна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Матчын</w:t>
      </w:r>
      <w:proofErr w:type="spellEnd"/>
      <w:r w:rsidRPr="00BC213D">
        <w:rPr>
          <w:rFonts w:ascii="Times New Roman" w:eastAsia="Times New Roman" w:hAnsi="Times New Roman" w:cs="Times New Roman"/>
          <w:sz w:val="24"/>
          <w:szCs w:val="24"/>
          <w:lang w:eastAsia="ru-RU"/>
        </w:rPr>
        <w:t xml:space="preserve"> дар” (1929), изданных в серии “</w:t>
      </w:r>
      <w:proofErr w:type="spellStart"/>
      <w:r w:rsidRPr="00BC213D">
        <w:rPr>
          <w:rFonts w:ascii="Times New Roman" w:eastAsia="Times New Roman" w:hAnsi="Times New Roman" w:cs="Times New Roman"/>
          <w:sz w:val="24"/>
          <w:szCs w:val="24"/>
          <w:lang w:eastAsia="ru-RU"/>
        </w:rPr>
        <w:t>Акадэмічная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бібліятэка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беларускіх</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п</w:t>
      </w:r>
      <w:proofErr w:type="gramEnd"/>
      <w:r w:rsidRPr="00BC213D">
        <w:rPr>
          <w:rFonts w:ascii="Times New Roman" w:eastAsia="Times New Roman" w:hAnsi="Times New Roman" w:cs="Times New Roman"/>
          <w:sz w:val="24"/>
          <w:szCs w:val="24"/>
          <w:lang w:eastAsia="ru-RU"/>
        </w:rPr>
        <w:t>ісьменнікаў</w:t>
      </w:r>
      <w:proofErr w:type="spellEnd"/>
      <w:r w:rsidRPr="00BC213D">
        <w:rPr>
          <w:rFonts w:ascii="Times New Roman" w:eastAsia="Times New Roman" w:hAnsi="Times New Roman" w:cs="Times New Roman"/>
          <w:sz w:val="24"/>
          <w:szCs w:val="24"/>
          <w:lang w:eastAsia="ru-RU"/>
        </w:rPr>
        <w:t>”. Научно-комментированные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М.Богдановича</w:t>
      </w:r>
      <w:proofErr w:type="spellEnd"/>
      <w:r w:rsidRPr="00BC213D">
        <w:rPr>
          <w:rFonts w:ascii="Times New Roman" w:eastAsia="Times New Roman" w:hAnsi="Times New Roman" w:cs="Times New Roman"/>
          <w:sz w:val="24"/>
          <w:szCs w:val="24"/>
          <w:lang w:eastAsia="ru-RU"/>
        </w:rPr>
        <w:t xml:space="preserve"> – образец высокой профессиональной подготовки издания: полнота охвата материалов и  подачи вариантов печатного и рукописного текста, содержательность комментария. Успешное использование </w:t>
      </w:r>
      <w:proofErr w:type="spellStart"/>
      <w:r w:rsidRPr="00BC213D">
        <w:rPr>
          <w:rFonts w:ascii="Times New Roman" w:eastAsia="Times New Roman" w:hAnsi="Times New Roman" w:cs="Times New Roman"/>
          <w:sz w:val="24"/>
          <w:szCs w:val="24"/>
          <w:lang w:eastAsia="ru-RU"/>
        </w:rPr>
        <w:t>Замотиным</w:t>
      </w:r>
      <w:proofErr w:type="spellEnd"/>
      <w:r w:rsidRPr="00BC213D">
        <w:rPr>
          <w:rFonts w:ascii="Times New Roman" w:eastAsia="Times New Roman" w:hAnsi="Times New Roman" w:cs="Times New Roman"/>
          <w:sz w:val="24"/>
          <w:szCs w:val="24"/>
          <w:lang w:eastAsia="ru-RU"/>
        </w:rPr>
        <w:t xml:space="preserve"> принципов культурно-исторического и биографического методов при освещении жизненного и творческого пути поэта, при раскрытии истории написания стихов.</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Основание Института литературы и искусства в системе Национальной академии наук Белоруссии (1931) – этапное явление в развитии белорусской текстологической науки. Институт литературы и искусства как преемник </w:t>
      </w:r>
      <w:proofErr w:type="spellStart"/>
      <w:r w:rsidRPr="00BC213D">
        <w:rPr>
          <w:rFonts w:ascii="Times New Roman" w:eastAsia="Times New Roman" w:hAnsi="Times New Roman" w:cs="Times New Roman"/>
          <w:sz w:val="24"/>
          <w:szCs w:val="24"/>
          <w:lang w:eastAsia="ru-RU"/>
        </w:rPr>
        <w:t>Инбелкульта</w:t>
      </w:r>
      <w:proofErr w:type="spellEnd"/>
      <w:r w:rsidRPr="00BC213D">
        <w:rPr>
          <w:rFonts w:ascii="Times New Roman" w:eastAsia="Times New Roman" w:hAnsi="Times New Roman" w:cs="Times New Roman"/>
          <w:sz w:val="24"/>
          <w:szCs w:val="24"/>
          <w:lang w:eastAsia="ru-RU"/>
        </w:rPr>
        <w:t>. Негативное воздействие вульгаризаторских концепций и упрощенных взглядов в период 30-х годов на практику издания научно-комментированных Собраний сочинений – однотомники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Цёткі</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Ала</w:t>
      </w:r>
      <w:proofErr w:type="gramEnd"/>
      <w:r w:rsidRPr="00BC213D">
        <w:rPr>
          <w:rFonts w:ascii="Times New Roman" w:eastAsia="Times New Roman" w:hAnsi="Times New Roman" w:cs="Times New Roman"/>
          <w:sz w:val="24"/>
          <w:szCs w:val="24"/>
          <w:lang w:eastAsia="ru-RU"/>
        </w:rPr>
        <w:t>ізы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Пашкевіч</w:t>
      </w:r>
      <w:proofErr w:type="spellEnd"/>
      <w:r w:rsidRPr="00BC213D">
        <w:rPr>
          <w:rFonts w:ascii="Times New Roman" w:eastAsia="Times New Roman" w:hAnsi="Times New Roman" w:cs="Times New Roman"/>
          <w:sz w:val="24"/>
          <w:szCs w:val="24"/>
          <w:lang w:eastAsia="ru-RU"/>
        </w:rPr>
        <w:t>)”, “</w:t>
      </w:r>
      <w:proofErr w:type="spellStart"/>
      <w:r w:rsidRPr="00BC213D">
        <w:rPr>
          <w:rFonts w:ascii="Times New Roman" w:eastAsia="Times New Roman" w:hAnsi="Times New Roman" w:cs="Times New Roman"/>
          <w:sz w:val="24"/>
          <w:szCs w:val="24"/>
          <w:lang w:eastAsia="ru-RU"/>
        </w:rPr>
        <w:t>Збор</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П.Труса</w:t>
      </w:r>
      <w:proofErr w:type="spellEnd"/>
      <w:r w:rsidRPr="00BC213D">
        <w:rPr>
          <w:rFonts w:ascii="Times New Roman" w:eastAsia="Times New Roman" w:hAnsi="Times New Roman" w:cs="Times New Roman"/>
          <w:sz w:val="24"/>
          <w:szCs w:val="24"/>
          <w:lang w:eastAsia="ru-RU"/>
        </w:rPr>
        <w:t>” (1934).</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Первое посмертное Собрание сочинений Янки Купалы в 6 томах (1951–1954) как начало научно-комментированного издания наследия поэта. Цензурное вмешательство: отсутствие в 6-томнике ряда программных стихотворений, поэм, драматических произведений, публицистических статей. Активизация текстологической работы в Институте в связи с созданием сектора рукописей и изданий (1954), а затем сектора дооктябрьской литературы и текстологии (нач. 60-х). Издание классического наследия, памятников древней письменности – одно из главных направлений научной деятельности Института в конце 50-х – 60-е годы: сб. “</w:t>
      </w:r>
      <w:proofErr w:type="spellStart"/>
      <w:r w:rsidRPr="00BC213D">
        <w:rPr>
          <w:rFonts w:ascii="Times New Roman" w:eastAsia="Times New Roman" w:hAnsi="Times New Roman" w:cs="Times New Roman"/>
          <w:sz w:val="24"/>
          <w:szCs w:val="24"/>
          <w:lang w:eastAsia="ru-RU"/>
        </w:rPr>
        <w:t>Беларускія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пісьменнікі</w:t>
      </w:r>
      <w:proofErr w:type="spellEnd"/>
      <w:r w:rsidRPr="00BC213D">
        <w:rPr>
          <w:rFonts w:ascii="Times New Roman" w:eastAsia="Times New Roman" w:hAnsi="Times New Roman" w:cs="Times New Roman"/>
          <w:sz w:val="24"/>
          <w:szCs w:val="24"/>
          <w:lang w:eastAsia="ru-RU"/>
        </w:rPr>
        <w:t xml:space="preserve"> другой </w:t>
      </w:r>
      <w:proofErr w:type="spellStart"/>
      <w:r w:rsidRPr="00BC213D">
        <w:rPr>
          <w:rFonts w:ascii="Times New Roman" w:eastAsia="Times New Roman" w:hAnsi="Times New Roman" w:cs="Times New Roman"/>
          <w:sz w:val="24"/>
          <w:szCs w:val="24"/>
          <w:lang w:eastAsia="ru-RU"/>
        </w:rPr>
        <w:t>паловы</w:t>
      </w:r>
      <w:proofErr w:type="spellEnd"/>
      <w:r w:rsidRPr="00BC213D">
        <w:rPr>
          <w:rFonts w:ascii="Times New Roman" w:eastAsia="Times New Roman" w:hAnsi="Times New Roman" w:cs="Times New Roman"/>
          <w:sz w:val="24"/>
          <w:szCs w:val="24"/>
          <w:lang w:eastAsia="ru-RU"/>
        </w:rPr>
        <w:t xml:space="preserve"> ХІ</w:t>
      </w:r>
      <w:proofErr w:type="gramStart"/>
      <w:r w:rsidRPr="00BC213D">
        <w:rPr>
          <w:rFonts w:ascii="Times New Roman" w:eastAsia="Times New Roman" w:hAnsi="Times New Roman" w:cs="Times New Roman"/>
          <w:sz w:val="24"/>
          <w:szCs w:val="24"/>
          <w:lang w:eastAsia="ru-RU"/>
        </w:rPr>
        <w:t>Х</w:t>
      </w:r>
      <w:proofErr w:type="gramEnd"/>
      <w:r w:rsidRPr="00BC213D">
        <w:rPr>
          <w:rFonts w:ascii="Times New Roman" w:eastAsia="Times New Roman" w:hAnsi="Times New Roman" w:cs="Times New Roman"/>
          <w:sz w:val="24"/>
          <w:szCs w:val="24"/>
          <w:lang w:eastAsia="ru-RU"/>
        </w:rPr>
        <w:t xml:space="preserve"> ст.” (1956); первая “</w:t>
      </w:r>
      <w:proofErr w:type="spellStart"/>
      <w:r w:rsidRPr="00BC213D">
        <w:rPr>
          <w:rFonts w:ascii="Times New Roman" w:eastAsia="Times New Roman" w:hAnsi="Times New Roman" w:cs="Times New Roman"/>
          <w:sz w:val="24"/>
          <w:szCs w:val="24"/>
          <w:lang w:eastAsia="ru-RU"/>
        </w:rPr>
        <w:t>Хрэстаматыя</w:t>
      </w:r>
      <w:proofErr w:type="spellEnd"/>
      <w:r w:rsidRPr="00BC213D">
        <w:rPr>
          <w:rFonts w:ascii="Times New Roman" w:eastAsia="Times New Roman" w:hAnsi="Times New Roman" w:cs="Times New Roman"/>
          <w:sz w:val="24"/>
          <w:szCs w:val="24"/>
          <w:lang w:eastAsia="ru-RU"/>
        </w:rPr>
        <w:t xml:space="preserve"> па </w:t>
      </w:r>
      <w:proofErr w:type="spellStart"/>
      <w:r w:rsidRPr="00BC213D">
        <w:rPr>
          <w:rFonts w:ascii="Times New Roman" w:eastAsia="Times New Roman" w:hAnsi="Times New Roman" w:cs="Times New Roman"/>
          <w:sz w:val="24"/>
          <w:szCs w:val="24"/>
          <w:lang w:eastAsia="ru-RU"/>
        </w:rPr>
        <w:t>старажытнай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(1959), составленная </w:t>
      </w:r>
      <w:proofErr w:type="spellStart"/>
      <w:r w:rsidRPr="00BC213D">
        <w:rPr>
          <w:rFonts w:ascii="Times New Roman" w:eastAsia="Times New Roman" w:hAnsi="Times New Roman" w:cs="Times New Roman"/>
          <w:sz w:val="24"/>
          <w:szCs w:val="24"/>
          <w:lang w:eastAsia="ru-RU"/>
        </w:rPr>
        <w:t>А.Коршуновым</w:t>
      </w:r>
      <w:proofErr w:type="spellEnd"/>
      <w:r w:rsidRPr="00BC213D">
        <w:rPr>
          <w:rFonts w:ascii="Times New Roman" w:eastAsia="Times New Roman" w:hAnsi="Times New Roman" w:cs="Times New Roman"/>
          <w:sz w:val="24"/>
          <w:szCs w:val="24"/>
          <w:lang w:eastAsia="ru-RU"/>
        </w:rPr>
        <w:t xml:space="preserve">; Собрания сочинений Янки Купалы в 6-ти томах (1961–1964), </w:t>
      </w:r>
      <w:proofErr w:type="spellStart"/>
      <w:r w:rsidRPr="00BC213D">
        <w:rPr>
          <w:rFonts w:ascii="Times New Roman" w:eastAsia="Times New Roman" w:hAnsi="Times New Roman" w:cs="Times New Roman"/>
          <w:sz w:val="24"/>
          <w:szCs w:val="24"/>
          <w:lang w:eastAsia="ru-RU"/>
        </w:rPr>
        <w:t>Якуба</w:t>
      </w:r>
      <w:proofErr w:type="spellEnd"/>
      <w:r w:rsidRPr="00BC213D">
        <w:rPr>
          <w:rFonts w:ascii="Times New Roman" w:eastAsia="Times New Roman" w:hAnsi="Times New Roman" w:cs="Times New Roman"/>
          <w:sz w:val="24"/>
          <w:szCs w:val="24"/>
          <w:lang w:eastAsia="ru-RU"/>
        </w:rPr>
        <w:t xml:space="preserve"> Коласа в 12-ти (1961–1964), </w:t>
      </w:r>
      <w:proofErr w:type="spellStart"/>
      <w:r w:rsidRPr="00BC213D">
        <w:rPr>
          <w:rFonts w:ascii="Times New Roman" w:eastAsia="Times New Roman" w:hAnsi="Times New Roman" w:cs="Times New Roman"/>
          <w:sz w:val="24"/>
          <w:szCs w:val="24"/>
          <w:lang w:eastAsia="ru-RU"/>
        </w:rPr>
        <w:t>М.Богдановича</w:t>
      </w:r>
      <w:proofErr w:type="spellEnd"/>
      <w:r w:rsidRPr="00BC213D">
        <w:rPr>
          <w:rFonts w:ascii="Times New Roman" w:eastAsia="Times New Roman" w:hAnsi="Times New Roman" w:cs="Times New Roman"/>
          <w:sz w:val="24"/>
          <w:szCs w:val="24"/>
          <w:lang w:eastAsia="ru-RU"/>
        </w:rPr>
        <w:t xml:space="preserve"> в 2-х (1968). Новаторские подходы, осуществленные текстологами (выбор нового источника основного текста Собрания сочинений Купалы; существенное расширение корпуса изданий, “Краткая Летопись жизни и творчества” как компонент Собраний сочинений Купалы, Коласа, Богдановича).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Издания 70-х годов – новый уровень развития белорусской текстологической мысли. Усовершенствование методики анализа текста, обогащение и углубление содержания историко-литературного комментария в Собраниях сочинений Янки Купалы в 7-ми томах (1972–1976), </w:t>
      </w:r>
      <w:proofErr w:type="spellStart"/>
      <w:r w:rsidRPr="00BC213D">
        <w:rPr>
          <w:rFonts w:ascii="Times New Roman" w:eastAsia="Times New Roman" w:hAnsi="Times New Roman" w:cs="Times New Roman"/>
          <w:sz w:val="24"/>
          <w:szCs w:val="24"/>
          <w:lang w:eastAsia="ru-RU"/>
        </w:rPr>
        <w:t>Якуба</w:t>
      </w:r>
      <w:proofErr w:type="spellEnd"/>
      <w:r w:rsidRPr="00BC213D">
        <w:rPr>
          <w:rFonts w:ascii="Times New Roman" w:eastAsia="Times New Roman" w:hAnsi="Times New Roman" w:cs="Times New Roman"/>
          <w:sz w:val="24"/>
          <w:szCs w:val="24"/>
          <w:lang w:eastAsia="ru-RU"/>
        </w:rPr>
        <w:t xml:space="preserve"> Коласа в 14-ти (1972–1978), Кузьмы </w:t>
      </w:r>
      <w:proofErr w:type="spellStart"/>
      <w:r w:rsidRPr="00BC213D">
        <w:rPr>
          <w:rFonts w:ascii="Times New Roman" w:eastAsia="Times New Roman" w:hAnsi="Times New Roman" w:cs="Times New Roman"/>
          <w:sz w:val="24"/>
          <w:szCs w:val="24"/>
          <w:lang w:eastAsia="ru-RU"/>
        </w:rPr>
        <w:t>Чорного</w:t>
      </w:r>
      <w:proofErr w:type="spellEnd"/>
      <w:r w:rsidRPr="00BC213D">
        <w:rPr>
          <w:rFonts w:ascii="Times New Roman" w:eastAsia="Times New Roman" w:hAnsi="Times New Roman" w:cs="Times New Roman"/>
          <w:sz w:val="24"/>
          <w:szCs w:val="24"/>
          <w:lang w:eastAsia="ru-RU"/>
        </w:rPr>
        <w:t xml:space="preserve"> в 8-ми (1972–1975). Значительное расширение масштабов научно-комментированного издания литературного наследия: “</w:t>
      </w:r>
      <w:proofErr w:type="spellStart"/>
      <w:r w:rsidRPr="00BC213D">
        <w:rPr>
          <w:rFonts w:ascii="Times New Roman" w:eastAsia="Times New Roman" w:hAnsi="Times New Roman" w:cs="Times New Roman"/>
          <w:sz w:val="24"/>
          <w:szCs w:val="24"/>
          <w:lang w:eastAsia="ru-RU"/>
        </w:rPr>
        <w:t>Помнікі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старажытнай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беларускай</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п</w:t>
      </w:r>
      <w:proofErr w:type="gramEnd"/>
      <w:r w:rsidRPr="00BC213D">
        <w:rPr>
          <w:rFonts w:ascii="Times New Roman" w:eastAsia="Times New Roman" w:hAnsi="Times New Roman" w:cs="Times New Roman"/>
          <w:sz w:val="24"/>
          <w:szCs w:val="24"/>
          <w:lang w:eastAsia="ru-RU"/>
        </w:rPr>
        <w:t>ісьменнасці</w:t>
      </w:r>
      <w:proofErr w:type="spellEnd"/>
      <w:r w:rsidRPr="00BC213D">
        <w:rPr>
          <w:rFonts w:ascii="Times New Roman" w:eastAsia="Times New Roman" w:hAnsi="Times New Roman" w:cs="Times New Roman"/>
          <w:sz w:val="24"/>
          <w:szCs w:val="24"/>
          <w:lang w:eastAsia="ru-RU"/>
        </w:rPr>
        <w:t>” (1975), однотомные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Тётки (1976), “</w:t>
      </w:r>
      <w:proofErr w:type="spellStart"/>
      <w:r w:rsidRPr="00BC213D">
        <w:rPr>
          <w:rFonts w:ascii="Times New Roman" w:eastAsia="Times New Roman" w:hAnsi="Times New Roman" w:cs="Times New Roman"/>
          <w:sz w:val="24"/>
          <w:szCs w:val="24"/>
          <w:lang w:eastAsia="ru-RU"/>
        </w:rPr>
        <w:t>Выбраныя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Ядвигина</w:t>
      </w:r>
      <w:proofErr w:type="spellEnd"/>
      <w:r w:rsidRPr="00BC213D">
        <w:rPr>
          <w:rFonts w:ascii="Times New Roman" w:eastAsia="Times New Roman" w:hAnsi="Times New Roman" w:cs="Times New Roman"/>
          <w:sz w:val="24"/>
          <w:szCs w:val="24"/>
          <w:lang w:eastAsia="ru-RU"/>
        </w:rPr>
        <w:t xml:space="preserve"> Ш. (1979), “</w:t>
      </w:r>
      <w:proofErr w:type="spellStart"/>
      <w:r w:rsidRPr="00BC213D">
        <w:rPr>
          <w:rFonts w:ascii="Times New Roman" w:eastAsia="Times New Roman" w:hAnsi="Times New Roman" w:cs="Times New Roman"/>
          <w:sz w:val="24"/>
          <w:szCs w:val="24"/>
          <w:lang w:eastAsia="ru-RU"/>
        </w:rPr>
        <w:t>Творы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К.Каганца</w:t>
      </w:r>
      <w:proofErr w:type="spellEnd"/>
      <w:r w:rsidRPr="00BC213D">
        <w:rPr>
          <w:rFonts w:ascii="Times New Roman" w:eastAsia="Times New Roman" w:hAnsi="Times New Roman" w:cs="Times New Roman"/>
          <w:sz w:val="24"/>
          <w:szCs w:val="24"/>
          <w:lang w:eastAsia="ru-RU"/>
        </w:rPr>
        <w:t xml:space="preserve"> (1979). Новые текстологические решения в </w:t>
      </w:r>
      <w:proofErr w:type="spellStart"/>
      <w:r w:rsidRPr="00BC213D">
        <w:rPr>
          <w:rFonts w:ascii="Times New Roman" w:eastAsia="Times New Roman" w:hAnsi="Times New Roman" w:cs="Times New Roman"/>
          <w:sz w:val="24"/>
          <w:szCs w:val="24"/>
          <w:lang w:eastAsia="ru-RU"/>
        </w:rPr>
        <w:t>многотомнике</w:t>
      </w:r>
      <w:proofErr w:type="spellEnd"/>
      <w:r w:rsidRPr="00BC213D">
        <w:rPr>
          <w:rFonts w:ascii="Times New Roman" w:eastAsia="Times New Roman" w:hAnsi="Times New Roman" w:cs="Times New Roman"/>
          <w:sz w:val="24"/>
          <w:szCs w:val="24"/>
          <w:lang w:eastAsia="ru-RU"/>
        </w:rPr>
        <w:t xml:space="preserve"> Коласа (другой источник основного текста трилогии “На росстанях”; включение в Собрание сочинений полного текста первой редакции поэмы “</w:t>
      </w:r>
      <w:proofErr w:type="spellStart"/>
      <w:r w:rsidRPr="00BC213D">
        <w:rPr>
          <w:rFonts w:ascii="Times New Roman" w:eastAsia="Times New Roman" w:hAnsi="Times New Roman" w:cs="Times New Roman"/>
          <w:sz w:val="24"/>
          <w:szCs w:val="24"/>
          <w:lang w:eastAsia="ru-RU"/>
        </w:rPr>
        <w:t>Сымон</w:t>
      </w:r>
      <w:proofErr w:type="spellEnd"/>
      <w:r w:rsidRPr="00BC213D">
        <w:rPr>
          <w:rFonts w:ascii="Times New Roman" w:eastAsia="Times New Roman" w:hAnsi="Times New Roman" w:cs="Times New Roman"/>
          <w:sz w:val="24"/>
          <w:szCs w:val="24"/>
          <w:lang w:eastAsia="ru-RU"/>
        </w:rPr>
        <w:t xml:space="preserve">-музыка”). </w:t>
      </w:r>
      <w:proofErr w:type="gramStart"/>
      <w:r w:rsidRPr="00BC213D">
        <w:rPr>
          <w:rFonts w:ascii="Times New Roman" w:eastAsia="Times New Roman" w:hAnsi="Times New Roman" w:cs="Times New Roman"/>
          <w:sz w:val="24"/>
          <w:szCs w:val="24"/>
          <w:lang w:eastAsia="ru-RU"/>
        </w:rPr>
        <w:t xml:space="preserve">Дискуссия по проблеме редактирования трилогии “На росстанях” и авторской творческой воли (статья </w:t>
      </w:r>
      <w:proofErr w:type="spellStart"/>
      <w:r w:rsidRPr="00BC213D">
        <w:rPr>
          <w:rFonts w:ascii="Times New Roman" w:eastAsia="Times New Roman" w:hAnsi="Times New Roman" w:cs="Times New Roman"/>
          <w:sz w:val="24"/>
          <w:szCs w:val="24"/>
          <w:lang w:eastAsia="ru-RU"/>
        </w:rPr>
        <w:t>М.Лужанина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Асцярожна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класіка</w:t>
      </w:r>
      <w:proofErr w:type="spellEnd"/>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 </w:t>
      </w:r>
      <w:proofErr w:type="spellStart"/>
      <w:proofErr w:type="gramStart"/>
      <w:r w:rsidRPr="00BC213D">
        <w:rPr>
          <w:rFonts w:ascii="Times New Roman" w:eastAsia="Times New Roman" w:hAnsi="Times New Roman" w:cs="Times New Roman"/>
          <w:sz w:val="24"/>
          <w:szCs w:val="24"/>
          <w:lang w:eastAsia="ru-RU"/>
        </w:rPr>
        <w:t>Літаратура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мастацтва</w:t>
      </w:r>
      <w:proofErr w:type="spellEnd"/>
      <w:r w:rsidRPr="00BC213D">
        <w:rPr>
          <w:rFonts w:ascii="Times New Roman" w:eastAsia="Times New Roman" w:hAnsi="Times New Roman" w:cs="Times New Roman"/>
          <w:sz w:val="24"/>
          <w:szCs w:val="24"/>
          <w:lang w:eastAsia="ru-RU"/>
        </w:rPr>
        <w:t xml:space="preserve">. 1976. 24 </w:t>
      </w:r>
      <w:proofErr w:type="spellStart"/>
      <w:r w:rsidRPr="00BC213D">
        <w:rPr>
          <w:rFonts w:ascii="Times New Roman" w:eastAsia="Times New Roman" w:hAnsi="Times New Roman" w:cs="Times New Roman"/>
          <w:sz w:val="24"/>
          <w:szCs w:val="24"/>
          <w:lang w:eastAsia="ru-RU"/>
        </w:rPr>
        <w:t>снежня</w:t>
      </w:r>
      <w:proofErr w:type="spellEnd"/>
      <w:r w:rsidRPr="00BC213D">
        <w:rPr>
          <w:rFonts w:ascii="Times New Roman" w:eastAsia="Times New Roman" w:hAnsi="Times New Roman" w:cs="Times New Roman"/>
          <w:sz w:val="24"/>
          <w:szCs w:val="24"/>
          <w:lang w:eastAsia="ru-RU"/>
        </w:rPr>
        <w:t>).</w:t>
      </w:r>
      <w:proofErr w:type="gramEnd"/>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 xml:space="preserve">Создание на базе текстологической группы самостоятельного структурного подразделения – сектора изданий и текстологии (1979). Дальнейшее развертывание научно-методической работы. Более высокий профессиональный уровень новых многотомных научно-комментированных изданий – </w:t>
      </w:r>
      <w:proofErr w:type="spellStart"/>
      <w:r w:rsidRPr="00BC213D">
        <w:rPr>
          <w:rFonts w:ascii="Times New Roman" w:eastAsia="Times New Roman" w:hAnsi="Times New Roman" w:cs="Times New Roman"/>
          <w:sz w:val="24"/>
          <w:szCs w:val="24"/>
          <w:lang w:eastAsia="ru-RU"/>
        </w:rPr>
        <w:t>И.Мележа</w:t>
      </w:r>
      <w:proofErr w:type="spellEnd"/>
      <w:r w:rsidRPr="00BC213D">
        <w:rPr>
          <w:rFonts w:ascii="Times New Roman" w:eastAsia="Times New Roman" w:hAnsi="Times New Roman" w:cs="Times New Roman"/>
          <w:sz w:val="24"/>
          <w:szCs w:val="24"/>
          <w:lang w:eastAsia="ru-RU"/>
        </w:rPr>
        <w:t xml:space="preserve"> в 10-ти томах (1979–1985), </w:t>
      </w:r>
      <w:proofErr w:type="spellStart"/>
      <w:r w:rsidRPr="00BC213D">
        <w:rPr>
          <w:rFonts w:ascii="Times New Roman" w:eastAsia="Times New Roman" w:hAnsi="Times New Roman" w:cs="Times New Roman"/>
          <w:sz w:val="24"/>
          <w:szCs w:val="24"/>
          <w:lang w:eastAsia="ru-RU"/>
        </w:rPr>
        <w:t>М.Лынькова</w:t>
      </w:r>
      <w:proofErr w:type="spellEnd"/>
      <w:r w:rsidRPr="00BC213D">
        <w:rPr>
          <w:rFonts w:ascii="Times New Roman" w:eastAsia="Times New Roman" w:hAnsi="Times New Roman" w:cs="Times New Roman"/>
          <w:sz w:val="24"/>
          <w:szCs w:val="24"/>
          <w:lang w:eastAsia="ru-RU"/>
        </w:rPr>
        <w:t xml:space="preserve"> в 8-ми (1981–1985), </w:t>
      </w:r>
      <w:proofErr w:type="spellStart"/>
      <w:r w:rsidRPr="00BC213D">
        <w:rPr>
          <w:rFonts w:ascii="Times New Roman" w:eastAsia="Times New Roman" w:hAnsi="Times New Roman" w:cs="Times New Roman"/>
          <w:sz w:val="24"/>
          <w:szCs w:val="24"/>
          <w:lang w:eastAsia="ru-RU"/>
        </w:rPr>
        <w:t>М.Горецкого</w:t>
      </w:r>
      <w:proofErr w:type="spellEnd"/>
      <w:r w:rsidRPr="00BC213D">
        <w:rPr>
          <w:rFonts w:ascii="Times New Roman" w:eastAsia="Times New Roman" w:hAnsi="Times New Roman" w:cs="Times New Roman"/>
          <w:sz w:val="24"/>
          <w:szCs w:val="24"/>
          <w:lang w:eastAsia="ru-RU"/>
        </w:rPr>
        <w:t xml:space="preserve"> в 4-х (1984–1986), </w:t>
      </w:r>
      <w:proofErr w:type="spellStart"/>
      <w:r w:rsidRPr="00BC213D">
        <w:rPr>
          <w:rFonts w:ascii="Times New Roman" w:eastAsia="Times New Roman" w:hAnsi="Times New Roman" w:cs="Times New Roman"/>
          <w:sz w:val="24"/>
          <w:szCs w:val="24"/>
          <w:lang w:eastAsia="ru-RU"/>
        </w:rPr>
        <w:t>Ф.Пестрака</w:t>
      </w:r>
      <w:proofErr w:type="spellEnd"/>
      <w:r w:rsidRPr="00BC213D">
        <w:rPr>
          <w:rFonts w:ascii="Times New Roman" w:eastAsia="Times New Roman" w:hAnsi="Times New Roman" w:cs="Times New Roman"/>
          <w:sz w:val="24"/>
          <w:szCs w:val="24"/>
          <w:lang w:eastAsia="ru-RU"/>
        </w:rPr>
        <w:t xml:space="preserve"> в 5-ти (1984–1986), </w:t>
      </w:r>
      <w:proofErr w:type="spellStart"/>
      <w:r w:rsidRPr="00BC213D">
        <w:rPr>
          <w:rFonts w:ascii="Times New Roman" w:eastAsia="Times New Roman" w:hAnsi="Times New Roman" w:cs="Times New Roman"/>
          <w:sz w:val="24"/>
          <w:szCs w:val="24"/>
          <w:lang w:eastAsia="ru-RU"/>
        </w:rPr>
        <w:t>З.Бядули</w:t>
      </w:r>
      <w:proofErr w:type="spellEnd"/>
      <w:r w:rsidRPr="00BC213D">
        <w:rPr>
          <w:rFonts w:ascii="Times New Roman" w:eastAsia="Times New Roman" w:hAnsi="Times New Roman" w:cs="Times New Roman"/>
          <w:sz w:val="24"/>
          <w:szCs w:val="24"/>
          <w:lang w:eastAsia="ru-RU"/>
        </w:rPr>
        <w:t xml:space="preserve"> в 5-ти (1985–1989), </w:t>
      </w:r>
      <w:proofErr w:type="spellStart"/>
      <w:r w:rsidRPr="00BC213D">
        <w:rPr>
          <w:rFonts w:ascii="Times New Roman" w:eastAsia="Times New Roman" w:hAnsi="Times New Roman" w:cs="Times New Roman"/>
          <w:sz w:val="24"/>
          <w:szCs w:val="24"/>
          <w:lang w:eastAsia="ru-RU"/>
        </w:rPr>
        <w:t>П.Бровки</w:t>
      </w:r>
      <w:proofErr w:type="spellEnd"/>
      <w:r w:rsidRPr="00BC213D">
        <w:rPr>
          <w:rFonts w:ascii="Times New Roman" w:eastAsia="Times New Roman" w:hAnsi="Times New Roman" w:cs="Times New Roman"/>
          <w:sz w:val="24"/>
          <w:szCs w:val="24"/>
          <w:lang w:eastAsia="ru-RU"/>
        </w:rPr>
        <w:t xml:space="preserve"> в 9-ти (1987–1992), </w:t>
      </w:r>
      <w:proofErr w:type="spellStart"/>
      <w:r w:rsidRPr="00BC213D">
        <w:rPr>
          <w:rFonts w:ascii="Times New Roman" w:eastAsia="Times New Roman" w:hAnsi="Times New Roman" w:cs="Times New Roman"/>
          <w:sz w:val="24"/>
          <w:szCs w:val="24"/>
          <w:lang w:eastAsia="ru-RU"/>
        </w:rPr>
        <w:t>М.Зарецкого</w:t>
      </w:r>
      <w:proofErr w:type="spellEnd"/>
      <w:r w:rsidRPr="00BC213D">
        <w:rPr>
          <w:rFonts w:ascii="Times New Roman" w:eastAsia="Times New Roman" w:hAnsi="Times New Roman" w:cs="Times New Roman"/>
          <w:sz w:val="24"/>
          <w:szCs w:val="24"/>
          <w:lang w:eastAsia="ru-RU"/>
        </w:rPr>
        <w:t xml:space="preserve"> в 4-х (1989–1992), </w:t>
      </w:r>
      <w:proofErr w:type="spellStart"/>
      <w:r w:rsidRPr="00BC213D">
        <w:rPr>
          <w:rFonts w:ascii="Times New Roman" w:eastAsia="Times New Roman" w:hAnsi="Times New Roman" w:cs="Times New Roman"/>
          <w:sz w:val="24"/>
          <w:szCs w:val="24"/>
          <w:lang w:eastAsia="ru-RU"/>
        </w:rPr>
        <w:t>Я.Пущи</w:t>
      </w:r>
      <w:proofErr w:type="spell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в</w:t>
      </w:r>
      <w:proofErr w:type="gramEnd"/>
      <w:r w:rsidRPr="00BC213D">
        <w:rPr>
          <w:rFonts w:ascii="Times New Roman" w:eastAsia="Times New Roman" w:hAnsi="Times New Roman" w:cs="Times New Roman"/>
          <w:sz w:val="24"/>
          <w:szCs w:val="24"/>
          <w:lang w:eastAsia="ru-RU"/>
        </w:rPr>
        <w:t xml:space="preserve"> 2-х (1993–1994). Наличие литературного комментария, предисловий, послесловий как характерная особенность изданий, адресованных широкой читательской аудитории. Неприятие редакторского субъективизма, вульгарно-социологического взгляда на литературу и классическое наследие, установка на сохранение нерушимости авторской творческой воли.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Первые в Беларуси Полные собрания сочинений национальных классиков – Богдановича в 3-х томах (1992–1995), Купалы в 9-ти (10 кн.) (1995–2003), Коласа в 20-ти (</w:t>
      </w:r>
      <w:proofErr w:type="gramStart"/>
      <w:r w:rsidRPr="00BC213D">
        <w:rPr>
          <w:rFonts w:ascii="Times New Roman" w:eastAsia="Times New Roman" w:hAnsi="Times New Roman" w:cs="Times New Roman"/>
          <w:sz w:val="24"/>
          <w:szCs w:val="24"/>
          <w:lang w:eastAsia="ru-RU"/>
        </w:rPr>
        <w:t>подготовлен</w:t>
      </w:r>
      <w:proofErr w:type="gramEnd"/>
      <w:r w:rsidRPr="00BC213D">
        <w:rPr>
          <w:rFonts w:ascii="Times New Roman" w:eastAsia="Times New Roman" w:hAnsi="Times New Roman" w:cs="Times New Roman"/>
          <w:sz w:val="24"/>
          <w:szCs w:val="24"/>
          <w:lang w:eastAsia="ru-RU"/>
        </w:rPr>
        <w:t xml:space="preserve"> к печати) – новая страница истории белорусской текстологической науки и значительное событие в литературной и общественно-культурной жизни Беларуси. Их роль в обогащении общей картины развития белорусской поэзии, прозы, драматургии, публицистики, литературной критики и в разработке новой концепции истории отечественной литературы, в осознании теоретико-методологических проблем. Плодотворное сотрудничество текстологов с историками литературы, государственными архивами, мемориальными музеями, культурно-просветительскими учреждениями. Особенность Полных собраний – восстановление допущенных в предыдущих изданиях купюр, уточнение дат и источников первой публикации; введение отдельных рубрик: “Другие редакции и варианты”, “Коллективные произведения”, “Служебные и личные документы”, расширение корпуса изданий за счет публицистики, литературной критики, художественного перевода, </w:t>
      </w:r>
      <w:proofErr w:type="spellStart"/>
      <w:r w:rsidRPr="00BC213D">
        <w:rPr>
          <w:rFonts w:ascii="Times New Roman" w:eastAsia="Times New Roman" w:hAnsi="Times New Roman" w:cs="Times New Roman"/>
          <w:sz w:val="24"/>
          <w:szCs w:val="24"/>
          <w:lang w:eastAsia="ru-RU"/>
        </w:rPr>
        <w:t>эпистолярия</w:t>
      </w:r>
      <w:proofErr w:type="spellEnd"/>
      <w:r w:rsidRPr="00BC213D">
        <w:rPr>
          <w:rFonts w:ascii="Times New Roman" w:eastAsia="Times New Roman" w:hAnsi="Times New Roman" w:cs="Times New Roman"/>
          <w:sz w:val="24"/>
          <w:szCs w:val="24"/>
          <w:lang w:eastAsia="ru-RU"/>
        </w:rPr>
        <w:t xml:space="preserve"> и мемуарных жанров, дарственных надписей. Обобщение практического опыта подготовки и </w:t>
      </w:r>
      <w:proofErr w:type="gramStart"/>
      <w:r w:rsidRPr="00BC213D">
        <w:rPr>
          <w:rFonts w:ascii="Times New Roman" w:eastAsia="Times New Roman" w:hAnsi="Times New Roman" w:cs="Times New Roman"/>
          <w:sz w:val="24"/>
          <w:szCs w:val="24"/>
          <w:lang w:eastAsia="ru-RU"/>
        </w:rPr>
        <w:t>издания</w:t>
      </w:r>
      <w:proofErr w:type="gramEnd"/>
      <w:r w:rsidRPr="00BC213D">
        <w:rPr>
          <w:rFonts w:ascii="Times New Roman" w:eastAsia="Times New Roman" w:hAnsi="Times New Roman" w:cs="Times New Roman"/>
          <w:sz w:val="24"/>
          <w:szCs w:val="24"/>
          <w:lang w:eastAsia="ru-RU"/>
        </w:rPr>
        <w:t xml:space="preserve"> многотомных научно-комментированных и Полных собраний сочинений в книгах, сборниках, статьях. Диссертационные работы, посвященные текстологии произведений Купалы (</w:t>
      </w:r>
      <w:proofErr w:type="spellStart"/>
      <w:r w:rsidRPr="00BC213D">
        <w:rPr>
          <w:rFonts w:ascii="Times New Roman" w:eastAsia="Times New Roman" w:hAnsi="Times New Roman" w:cs="Times New Roman"/>
          <w:sz w:val="24"/>
          <w:szCs w:val="24"/>
          <w:lang w:eastAsia="ru-RU"/>
        </w:rPr>
        <w:t>Р.Гульман</w:t>
      </w:r>
      <w:proofErr w:type="spellEnd"/>
      <w:r w:rsidRPr="00BC213D">
        <w:rPr>
          <w:rFonts w:ascii="Times New Roman" w:eastAsia="Times New Roman" w:hAnsi="Times New Roman" w:cs="Times New Roman"/>
          <w:sz w:val="24"/>
          <w:szCs w:val="24"/>
          <w:lang w:eastAsia="ru-RU"/>
        </w:rPr>
        <w:t>, 1965), Горецкого (</w:t>
      </w:r>
      <w:proofErr w:type="spellStart"/>
      <w:r w:rsidRPr="00BC213D">
        <w:rPr>
          <w:rFonts w:ascii="Times New Roman" w:eastAsia="Times New Roman" w:hAnsi="Times New Roman" w:cs="Times New Roman"/>
          <w:sz w:val="24"/>
          <w:szCs w:val="24"/>
          <w:lang w:eastAsia="ru-RU"/>
        </w:rPr>
        <w:t>Т.Голуб</w:t>
      </w:r>
      <w:proofErr w:type="spellEnd"/>
      <w:r w:rsidRPr="00BC213D">
        <w:rPr>
          <w:rFonts w:ascii="Times New Roman" w:eastAsia="Times New Roman" w:hAnsi="Times New Roman" w:cs="Times New Roman"/>
          <w:sz w:val="24"/>
          <w:szCs w:val="24"/>
          <w:lang w:eastAsia="ru-RU"/>
        </w:rPr>
        <w:t xml:space="preserve">, 2001), проблеме прототипов литературных героев в произведениях Коласа, Горецкого, </w:t>
      </w:r>
      <w:proofErr w:type="spellStart"/>
      <w:r w:rsidRPr="00BC213D">
        <w:rPr>
          <w:rFonts w:ascii="Times New Roman" w:eastAsia="Times New Roman" w:hAnsi="Times New Roman" w:cs="Times New Roman"/>
          <w:sz w:val="24"/>
          <w:szCs w:val="24"/>
          <w:lang w:eastAsia="ru-RU"/>
        </w:rPr>
        <w:t>Т.Гартного</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В.Атрашкевич</w:t>
      </w:r>
      <w:proofErr w:type="spellEnd"/>
      <w:r w:rsidRPr="00BC213D">
        <w:rPr>
          <w:rFonts w:ascii="Times New Roman" w:eastAsia="Times New Roman" w:hAnsi="Times New Roman" w:cs="Times New Roman"/>
          <w:sz w:val="24"/>
          <w:szCs w:val="24"/>
          <w:lang w:eastAsia="ru-RU"/>
        </w:rPr>
        <w:t xml:space="preserve">, 1979). </w:t>
      </w:r>
      <w:proofErr w:type="gramStart"/>
      <w:r w:rsidRPr="00BC213D">
        <w:rPr>
          <w:rFonts w:ascii="Times New Roman" w:eastAsia="Times New Roman" w:hAnsi="Times New Roman" w:cs="Times New Roman"/>
          <w:sz w:val="24"/>
          <w:szCs w:val="24"/>
          <w:lang w:eastAsia="ru-RU"/>
        </w:rPr>
        <w:t>Исследования “творческой истории” национальных литературных шедевров как один из аспектов текстологической проблематики (</w:t>
      </w:r>
      <w:proofErr w:type="spellStart"/>
      <w:r w:rsidRPr="00BC213D">
        <w:rPr>
          <w:rFonts w:ascii="Times New Roman" w:eastAsia="Times New Roman" w:hAnsi="Times New Roman" w:cs="Times New Roman"/>
          <w:sz w:val="24"/>
          <w:szCs w:val="24"/>
          <w:lang w:eastAsia="ru-RU"/>
        </w:rPr>
        <w:t>М.Мушынскі</w:t>
      </w:r>
      <w:proofErr w:type="spellEnd"/>
      <w:r w:rsidRPr="00BC213D">
        <w:rPr>
          <w:rFonts w:ascii="Times New Roman" w:eastAsia="Times New Roman" w:hAnsi="Times New Roman" w:cs="Times New Roman"/>
          <w:sz w:val="24"/>
          <w:szCs w:val="24"/>
          <w:lang w:eastAsia="ru-RU"/>
        </w:rPr>
        <w:t xml:space="preserve">. Ад </w:t>
      </w:r>
      <w:proofErr w:type="spellStart"/>
      <w:r w:rsidRPr="00BC213D">
        <w:rPr>
          <w:rFonts w:ascii="Times New Roman" w:eastAsia="Times New Roman" w:hAnsi="Times New Roman" w:cs="Times New Roman"/>
          <w:sz w:val="24"/>
          <w:szCs w:val="24"/>
          <w:lang w:eastAsia="ru-RU"/>
        </w:rPr>
        <w:t>задумы</w:t>
      </w:r>
      <w:proofErr w:type="spellEnd"/>
      <w:r w:rsidRPr="00BC213D">
        <w:rPr>
          <w:rFonts w:ascii="Times New Roman" w:eastAsia="Times New Roman" w:hAnsi="Times New Roman" w:cs="Times New Roman"/>
          <w:sz w:val="24"/>
          <w:szCs w:val="24"/>
          <w:lang w:eastAsia="ru-RU"/>
        </w:rPr>
        <w:t xml:space="preserve"> да </w:t>
      </w:r>
      <w:proofErr w:type="spellStart"/>
      <w:r w:rsidRPr="00BC213D">
        <w:rPr>
          <w:rFonts w:ascii="Times New Roman" w:eastAsia="Times New Roman" w:hAnsi="Times New Roman" w:cs="Times New Roman"/>
          <w:sz w:val="24"/>
          <w:szCs w:val="24"/>
          <w:lang w:eastAsia="ru-RU"/>
        </w:rPr>
        <w:t>здзяйснення</w:t>
      </w:r>
      <w:proofErr w:type="spellEnd"/>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Творчая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гісторыя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Новай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зямлі</w:t>
      </w:r>
      <w:proofErr w:type="spellEnd"/>
      <w:r w:rsidRPr="00BC213D">
        <w:rPr>
          <w:rFonts w:ascii="Times New Roman" w:eastAsia="Times New Roman" w:hAnsi="Times New Roman" w:cs="Times New Roman"/>
          <w:sz w:val="24"/>
          <w:szCs w:val="24"/>
          <w:lang w:eastAsia="ru-RU"/>
        </w:rPr>
        <w:t>” і “</w:t>
      </w:r>
      <w:proofErr w:type="spellStart"/>
      <w:r w:rsidRPr="00BC213D">
        <w:rPr>
          <w:rFonts w:ascii="Times New Roman" w:eastAsia="Times New Roman" w:hAnsi="Times New Roman" w:cs="Times New Roman"/>
          <w:sz w:val="24"/>
          <w:szCs w:val="24"/>
          <w:lang w:eastAsia="ru-RU"/>
        </w:rPr>
        <w:t>Сымона-музыкі</w:t>
      </w:r>
      <w:proofErr w:type="spellEnd"/>
      <w:r w:rsidRPr="00BC213D">
        <w:rPr>
          <w:rFonts w:ascii="Times New Roman" w:eastAsia="Times New Roman" w:hAnsi="Times New Roman" w:cs="Times New Roman"/>
          <w:sz w:val="24"/>
          <w:szCs w:val="24"/>
          <w:lang w:eastAsia="ru-RU"/>
        </w:rPr>
        <w:t>”, 1965).</w:t>
      </w:r>
      <w:proofErr w:type="gramEnd"/>
      <w:r w:rsidRPr="00BC213D">
        <w:rPr>
          <w:rFonts w:ascii="Times New Roman" w:eastAsia="Times New Roman" w:hAnsi="Times New Roman" w:cs="Times New Roman"/>
          <w:sz w:val="24"/>
          <w:szCs w:val="24"/>
          <w:lang w:eastAsia="ru-RU"/>
        </w:rPr>
        <w:t xml:space="preserve"> Обсуждение теоретических и практических эдиционно-текстологических проблем на республиканских и международных научных конференциях (“</w:t>
      </w:r>
      <w:proofErr w:type="spellStart"/>
      <w:r w:rsidRPr="00BC213D">
        <w:rPr>
          <w:rFonts w:ascii="Times New Roman" w:eastAsia="Times New Roman" w:hAnsi="Times New Roman" w:cs="Times New Roman"/>
          <w:sz w:val="24"/>
          <w:szCs w:val="24"/>
          <w:lang w:eastAsia="ru-RU"/>
        </w:rPr>
        <w:t>Купалаўскія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чытанні</w:t>
      </w:r>
      <w:proofErr w:type="spellEnd"/>
      <w:r w:rsidRPr="00BC213D">
        <w:rPr>
          <w:rFonts w:ascii="Times New Roman" w:eastAsia="Times New Roman" w:hAnsi="Times New Roman" w:cs="Times New Roman"/>
          <w:sz w:val="24"/>
          <w:szCs w:val="24"/>
          <w:lang w:eastAsia="ru-RU"/>
        </w:rPr>
        <w:t>”, “</w:t>
      </w:r>
      <w:proofErr w:type="spellStart"/>
      <w:r w:rsidRPr="00BC213D">
        <w:rPr>
          <w:rFonts w:ascii="Times New Roman" w:eastAsia="Times New Roman" w:hAnsi="Times New Roman" w:cs="Times New Roman"/>
          <w:sz w:val="24"/>
          <w:szCs w:val="24"/>
          <w:lang w:eastAsia="ru-RU"/>
        </w:rPr>
        <w:t>Каласавіны</w:t>
      </w:r>
      <w:proofErr w:type="spellEnd"/>
      <w:r w:rsidRPr="00BC213D">
        <w:rPr>
          <w:rFonts w:ascii="Times New Roman" w:eastAsia="Times New Roman" w:hAnsi="Times New Roman" w:cs="Times New Roman"/>
          <w:sz w:val="24"/>
          <w:szCs w:val="24"/>
          <w:lang w:eastAsia="ru-RU"/>
        </w:rPr>
        <w:t>”, “</w:t>
      </w:r>
      <w:proofErr w:type="spellStart"/>
      <w:r w:rsidRPr="00BC213D">
        <w:rPr>
          <w:rFonts w:ascii="Times New Roman" w:eastAsia="Times New Roman" w:hAnsi="Times New Roman" w:cs="Times New Roman"/>
          <w:sz w:val="24"/>
          <w:szCs w:val="24"/>
          <w:lang w:eastAsia="ru-RU"/>
        </w:rPr>
        <w:t>Гарэцкія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чытанні</w:t>
      </w:r>
      <w:proofErr w:type="spellEnd"/>
      <w:r w:rsidRPr="00BC213D">
        <w:rPr>
          <w:rFonts w:ascii="Times New Roman" w:eastAsia="Times New Roman" w:hAnsi="Times New Roman" w:cs="Times New Roman"/>
          <w:sz w:val="24"/>
          <w:szCs w:val="24"/>
          <w:lang w:eastAsia="ru-RU"/>
        </w:rPr>
        <w:t>”). Оценка деятельности белорусских текстологов в научной и периодической печати. Разработка перспективного плана издания социально значимой литературы.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Основные понятия истории текста. Текст как важнейший предмет текстологии. Обоснование понятия текста в трудах </w:t>
      </w:r>
      <w:proofErr w:type="spellStart"/>
      <w:r w:rsidRPr="00BC213D">
        <w:rPr>
          <w:rFonts w:ascii="Times New Roman" w:eastAsia="Times New Roman" w:hAnsi="Times New Roman" w:cs="Times New Roman"/>
          <w:sz w:val="24"/>
          <w:szCs w:val="24"/>
          <w:lang w:eastAsia="ru-RU"/>
        </w:rPr>
        <w:t>М.М.Бахтина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Н.С.Тихонравова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Г.О.Винокура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Б.В.Томашевского</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Б.М.Эйхенбаума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С.М.Бонди</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Д.С.Лихачева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Л.Д.Громовой-Опульской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А.Л.Гришунина</w:t>
      </w:r>
      <w:proofErr w:type="spellEnd"/>
      <w:r w:rsidRPr="00BC213D">
        <w:rPr>
          <w:rFonts w:ascii="Times New Roman" w:eastAsia="Times New Roman" w:hAnsi="Times New Roman" w:cs="Times New Roman"/>
          <w:sz w:val="24"/>
          <w:szCs w:val="24"/>
          <w:lang w:eastAsia="ru-RU"/>
        </w:rPr>
        <w:t xml:space="preserve"> и др.</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Понятие произведения. Основные черты самостоятельности произведений древней, средневековой и новейшей литератур: сходство и различия.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Источники текста произведения. Авторские, авторизованные и неавторизованные источники. Вспомогательные материалы, выполняющие функцию источников.</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Рукопись: значение и смысл понятия. Специфика рукописи в древней и средневековой литературе. Понятие рукописи в литературе нового времени.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Чистовые и черновые автографы. Определение понятий. Расслоение рукописи, определение границ каждого этапа истории текста.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Копия и оригинал. Механические ошибки в копии. Список. Определение термина. Списки в древнерусской литературе. Корректура. Отражение в ней последних стадий авторской работы над текстом.</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История текста – ключевое понятие текстологической науки. История текста как материальное воплощение творческой истории.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Редакции и варианты как результат творческой переработки текста на разных этапах его истории. Смысловое значение термина “вариант” в фольклористике, древнерусской литературе и литературе нового времени.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Извод. Архетип. Протограф. Значение и смысл понятий.</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Цензура и </w:t>
      </w:r>
      <w:proofErr w:type="spellStart"/>
      <w:r w:rsidRPr="00BC213D">
        <w:rPr>
          <w:rFonts w:ascii="Times New Roman" w:eastAsia="Times New Roman" w:hAnsi="Times New Roman" w:cs="Times New Roman"/>
          <w:sz w:val="24"/>
          <w:szCs w:val="24"/>
          <w:lang w:eastAsia="ru-RU"/>
        </w:rPr>
        <w:t>автоцензура</w:t>
      </w:r>
      <w:proofErr w:type="spellEnd"/>
      <w:r w:rsidRPr="00BC213D">
        <w:rPr>
          <w:rFonts w:ascii="Times New Roman" w:eastAsia="Times New Roman" w:hAnsi="Times New Roman" w:cs="Times New Roman"/>
          <w:sz w:val="24"/>
          <w:szCs w:val="24"/>
          <w:lang w:eastAsia="ru-RU"/>
        </w:rPr>
        <w:t>. Их роль в истории текста.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Условные текстологические обозначения. Механизм точной передачи особенностей рукописного оригинала.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Изучение истории текста. История текста и творческий процесс. Творческий процесс и формирование идейно-художественной концепции литературного произведения. Критика текста как изучение его истории.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Исторические принципы и приёмы изучения источников текста; их преимущества перед механистической теорией. Критически установленный текст; его особенности и преимущества перед всеми источниками.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Воля автора. Смысл и характеристика понятия. Творческая воля автора как важнейший принцип научной критики текста в современной текстологии.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Ошибки в тексте: разновидности и природа. Восстановление точного текста – задача текстологии. Контаминация. Значение термина. Конъектура. Искусство конъектуры. Особенности </w:t>
      </w:r>
      <w:proofErr w:type="spellStart"/>
      <w:r w:rsidRPr="00BC213D">
        <w:rPr>
          <w:rFonts w:ascii="Times New Roman" w:eastAsia="Times New Roman" w:hAnsi="Times New Roman" w:cs="Times New Roman"/>
          <w:sz w:val="24"/>
          <w:szCs w:val="24"/>
          <w:lang w:eastAsia="ru-RU"/>
        </w:rPr>
        <w:t>конъектирования</w:t>
      </w:r>
      <w:proofErr w:type="spellEnd"/>
      <w:r w:rsidRPr="00BC213D">
        <w:rPr>
          <w:rFonts w:ascii="Times New Roman" w:eastAsia="Times New Roman" w:hAnsi="Times New Roman" w:cs="Times New Roman"/>
          <w:sz w:val="24"/>
          <w:szCs w:val="24"/>
          <w:lang w:eastAsia="ru-RU"/>
        </w:rPr>
        <w:t xml:space="preserve"> памятников древней литературы и литературы Нового времени. Техника введения конъектур в печатный текст.</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История текста – основа литературоведческого исследования. Соотношение и связь понятий “история текста” и “творческий процесс”. Научная концепция </w:t>
      </w:r>
      <w:proofErr w:type="spellStart"/>
      <w:r w:rsidRPr="00BC213D">
        <w:rPr>
          <w:rFonts w:ascii="Times New Roman" w:eastAsia="Times New Roman" w:hAnsi="Times New Roman" w:cs="Times New Roman"/>
          <w:sz w:val="24"/>
          <w:szCs w:val="24"/>
          <w:lang w:eastAsia="ru-RU"/>
        </w:rPr>
        <w:t>Н.К.Пиксанова</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Литературоведческое источниковедение и текстология. Конкретно-историческая и объективно-фактическая основа текстологии. Подготовка текстологией начального этапа филологического научного исследования. Функция источников в творческой истории произведений.</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Движение текста и закономерность литературного развития. Исследовательские аспекты текстологии: анализ художественного текста, сопоставительный и сравнительно-исторический анализ.</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Творческая история произведения как тип исследования; сфера изучения. Художественное мышление и его эволюция, воплощенная в тексте. Источники творческой истории и методика их анализа. Творческая история и поэтика. Обоснование анализа литературного памятника его творческой историей. Творческая история в изучении психологии художественного творчества.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История текста и эвристика. Текст – источник широкого спектра сведений. Датировка как комплексная проблема. Типы и способы датировки. Локализация. Смысл термина. Проблема локализации в литературе Нового времени.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Атрибуция как важная отрасль текстологии. Определение понятия. Пути, способы и основные приёмы атрибуции. Общие тенденции и специфические сложности атрибуции произведений средневековой литературы. Атрибуция эпистолярных документов: установление автора и (или) адресата.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Изучение и разоблачение </w:t>
      </w:r>
      <w:proofErr w:type="spellStart"/>
      <w:r w:rsidRPr="00BC213D">
        <w:rPr>
          <w:rFonts w:ascii="Times New Roman" w:eastAsia="Times New Roman" w:hAnsi="Times New Roman" w:cs="Times New Roman"/>
          <w:sz w:val="24"/>
          <w:szCs w:val="24"/>
          <w:lang w:eastAsia="ru-RU"/>
        </w:rPr>
        <w:t>мистифкаций</w:t>
      </w:r>
      <w:proofErr w:type="spellEnd"/>
      <w:r w:rsidRPr="00BC213D">
        <w:rPr>
          <w:rFonts w:ascii="Times New Roman" w:eastAsia="Times New Roman" w:hAnsi="Times New Roman" w:cs="Times New Roman"/>
          <w:sz w:val="24"/>
          <w:szCs w:val="24"/>
          <w:lang w:eastAsia="ru-RU"/>
        </w:rPr>
        <w:t xml:space="preserve"> – задача атрибуции. Разновидности литературных мистификаций. Стилизация.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Раздел </w:t>
      </w:r>
      <w:proofErr w:type="spellStart"/>
      <w:r w:rsidRPr="00BC213D">
        <w:rPr>
          <w:rFonts w:ascii="Times New Roman" w:eastAsia="Times New Roman" w:hAnsi="Times New Roman" w:cs="Times New Roman"/>
          <w:sz w:val="24"/>
          <w:szCs w:val="24"/>
          <w:lang w:eastAsia="ru-RU"/>
        </w:rPr>
        <w:t>dubia</w:t>
      </w:r>
      <w:proofErr w:type="spellEnd"/>
      <w:r w:rsidRPr="00BC213D">
        <w:rPr>
          <w:rFonts w:ascii="Times New Roman" w:eastAsia="Times New Roman" w:hAnsi="Times New Roman" w:cs="Times New Roman"/>
          <w:sz w:val="24"/>
          <w:szCs w:val="24"/>
          <w:lang w:eastAsia="ru-RU"/>
        </w:rPr>
        <w:t xml:space="preserve"> в изданиях научного типа. Проблемы </w:t>
      </w:r>
      <w:proofErr w:type="spellStart"/>
      <w:r w:rsidRPr="00BC213D">
        <w:rPr>
          <w:rFonts w:ascii="Times New Roman" w:eastAsia="Times New Roman" w:hAnsi="Times New Roman" w:cs="Times New Roman"/>
          <w:sz w:val="24"/>
          <w:szCs w:val="24"/>
          <w:lang w:eastAsia="ru-RU"/>
        </w:rPr>
        <w:t>дубиального</w:t>
      </w:r>
      <w:proofErr w:type="spellEnd"/>
      <w:r w:rsidRPr="00BC213D">
        <w:rPr>
          <w:rFonts w:ascii="Times New Roman" w:eastAsia="Times New Roman" w:hAnsi="Times New Roman" w:cs="Times New Roman"/>
          <w:sz w:val="24"/>
          <w:szCs w:val="24"/>
          <w:lang w:eastAsia="ru-RU"/>
        </w:rPr>
        <w:t xml:space="preserve"> авторства.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Техника издания текста. Типы изданий и их классификация. Выбор типа издания в зависимости от его назначения и профиля.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Типы изданий древних памятников и литературных памятников Нового времени.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Научные издания как результат специфической научной работы по подготовке текста произведения, изучению его истории, печатных и рукописных источников, комментированию. Состав изданий.</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Академическое издание – высший, образцовый тип научного издания. Состав академического издания. Цель и задачи включения в академическое издание всех сохранившихся вариантов.</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Принцип построения тома академического полного собрания сочинений. Хронологическая последовательность размещения материала. Композиция издания. Научный </w:t>
      </w:r>
      <w:proofErr w:type="gramStart"/>
      <w:r w:rsidRPr="00BC213D">
        <w:rPr>
          <w:rFonts w:ascii="Times New Roman" w:eastAsia="Times New Roman" w:hAnsi="Times New Roman" w:cs="Times New Roman"/>
          <w:sz w:val="24"/>
          <w:szCs w:val="24"/>
          <w:lang w:eastAsia="ru-RU"/>
        </w:rPr>
        <w:t>комментарий</w:t>
      </w:r>
      <w:proofErr w:type="gramEnd"/>
      <w:r w:rsidRPr="00BC213D">
        <w:rPr>
          <w:rFonts w:ascii="Times New Roman" w:eastAsia="Times New Roman" w:hAnsi="Times New Roman" w:cs="Times New Roman"/>
          <w:sz w:val="24"/>
          <w:szCs w:val="24"/>
          <w:lang w:eastAsia="ru-RU"/>
        </w:rPr>
        <w:t xml:space="preserve"> академического издания. Его состав и назначение.</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Публикация записных книжек и рабочих тетрадей писателя как эдиционно-текстологическая проблема. Ее двоякое решение в издательской практике.</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Эпистолярное наследие писателя как часть его литературного творчества. Публикация писем: актуальные проблемы и основные принципы.</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Неакадемический тип научного издания. Критически выверенный текст. Исследовательский комментарий; его состав и объём. Варианты текста; основные принципы отбора материала.</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Популярное издание и его предназначение для широкого круга читателей. Задача популярного издания. Формирование состава издания и его справочного аппарата. Выбор принципа композиционного размещения материала. Вспомогательный характер комментария.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Справочный аппарат издания: состав, назначение, соответствие основным целям каждого типа издания. Сопроводительная статья; ее содержание в академическом и популярном издании.</w:t>
      </w:r>
    </w:p>
    <w:p w:rsid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Типы комментария; их зависимость от читательского предназначения издания. Библиографический (текстологический, источниковедческий) комментарий. Историко-литературный комментарий как принадлежность научных и популярных изданий. Реальный комментарий. Лингвистический комментарий. Толкование заимствований из других языков, специальной терминологии, диалектизмов, архаизмов. Указатели.</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КЛЮЧЕВЫЕ СЛОВА И ОСНОВНЫЕ ТЕОРЕТИЧЕСКИЕ ПОНЯТИЯ</w:t>
      </w:r>
    </w:p>
    <w:p w:rsidR="00BC213D" w:rsidRPr="00BC213D" w:rsidRDefault="00BC213D" w:rsidP="00BC213D">
      <w:pPr>
        <w:spacing w:after="0" w:line="240" w:lineRule="auto"/>
        <w:ind w:firstLine="709"/>
        <w:jc w:val="both"/>
        <w:rPr>
          <w:rFonts w:ascii="Times New Roman" w:eastAsia="Times New Roman" w:hAnsi="Times New Roman" w:cs="Times New Roman"/>
          <w:sz w:val="24"/>
          <w:szCs w:val="24"/>
          <w:lang w:eastAsia="ru-RU"/>
        </w:rPr>
      </w:pPr>
      <w:proofErr w:type="gramStart"/>
      <w:r w:rsidRPr="00BC213D">
        <w:rPr>
          <w:rFonts w:ascii="Times New Roman" w:eastAsia="Times New Roman" w:hAnsi="Times New Roman" w:cs="Times New Roman"/>
          <w:sz w:val="24"/>
          <w:szCs w:val="24"/>
          <w:lang w:eastAsia="ru-RU"/>
        </w:rPr>
        <w:t xml:space="preserve">Автор (биографический, образ автора, идеальный автор), аллюзия, архетип, афоризм, баллада, барокко, басня, беллетристика, биография писателя, былины, варианты текста, влияния литературные, </w:t>
      </w:r>
      <w:proofErr w:type="spellStart"/>
      <w:r w:rsidRPr="00BC213D">
        <w:rPr>
          <w:rFonts w:ascii="Times New Roman" w:eastAsia="Times New Roman" w:hAnsi="Times New Roman" w:cs="Times New Roman"/>
          <w:sz w:val="24"/>
          <w:szCs w:val="24"/>
          <w:lang w:eastAsia="ru-RU"/>
        </w:rPr>
        <w:t>вненаходимость</w:t>
      </w:r>
      <w:proofErr w:type="spellEnd"/>
      <w:r w:rsidRPr="00BC213D">
        <w:rPr>
          <w:rFonts w:ascii="Times New Roman" w:eastAsia="Times New Roman" w:hAnsi="Times New Roman" w:cs="Times New Roman"/>
          <w:sz w:val="24"/>
          <w:szCs w:val="24"/>
          <w:lang w:eastAsia="ru-RU"/>
        </w:rPr>
        <w:t xml:space="preserve">, возвышенное, Возрождение, восприятие, время художественное, вымысел, высказывание, генезис, герменевтика, героический эпос, герой, гимн, гносеология художественная, «горизонт ожидания» читателя, гротеск, действие, деталь художественная, диалог, дискурс художественный, драма, жанр литературный, завершенность художественная, замысел творческий, знак эстетический, идея художественная, интерпретация, </w:t>
      </w:r>
      <w:proofErr w:type="spellStart"/>
      <w:r w:rsidRPr="00BC213D">
        <w:rPr>
          <w:rFonts w:ascii="Times New Roman" w:eastAsia="Times New Roman" w:hAnsi="Times New Roman" w:cs="Times New Roman"/>
          <w:sz w:val="24"/>
          <w:szCs w:val="24"/>
          <w:lang w:eastAsia="ru-RU"/>
        </w:rPr>
        <w:t>интертекстуальность</w:t>
      </w:r>
      <w:proofErr w:type="spellEnd"/>
      <w:r w:rsidRPr="00BC213D">
        <w:rPr>
          <w:rFonts w:ascii="Times New Roman" w:eastAsia="Times New Roman" w:hAnsi="Times New Roman" w:cs="Times New Roman"/>
          <w:sz w:val="24"/>
          <w:szCs w:val="24"/>
          <w:lang w:eastAsia="ru-RU"/>
        </w:rPr>
        <w:t>, ирония</w:t>
      </w:r>
      <w:proofErr w:type="gram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 xml:space="preserve">историческая поэтика, историко-функциональный метод и рецептивная эстетика, канон, карнавал, катарсис, классицизм, комедия, комическое, компаративизм, композиция, контекст, конфликт художественный, критика литературная, культура, культурно-исторический метод в литературоведении, лейтмотив, лирика, лирический герой, </w:t>
      </w:r>
      <w:proofErr w:type="spellStart"/>
      <w:r w:rsidRPr="00BC213D">
        <w:rPr>
          <w:rFonts w:ascii="Times New Roman" w:eastAsia="Times New Roman" w:hAnsi="Times New Roman" w:cs="Times New Roman"/>
          <w:sz w:val="24"/>
          <w:szCs w:val="24"/>
          <w:lang w:eastAsia="ru-RU"/>
        </w:rPr>
        <w:t>лиро</w:t>
      </w:r>
      <w:proofErr w:type="spellEnd"/>
      <w:r w:rsidRPr="00BC213D">
        <w:rPr>
          <w:rFonts w:ascii="Times New Roman" w:eastAsia="Times New Roman" w:hAnsi="Times New Roman" w:cs="Times New Roman"/>
          <w:sz w:val="24"/>
          <w:szCs w:val="24"/>
          <w:lang w:eastAsia="ru-RU"/>
        </w:rPr>
        <w:t>-эпос, литература, литературный процесс, литературоведение, массовая литература, метафора, метод творческий, метонимия, метр, мировоззрение писателя, миф, мифологический метод в литературоведении, модернизм, монолог, мотив, направления литературные, народное и национальное в литературе, новелла, образ</w:t>
      </w:r>
      <w:proofErr w:type="gram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художественный, ода, память культурная, пародия, пафос художественный, персонаж, повествование, повествователь, повесть, подражания теория (</w:t>
      </w:r>
      <w:proofErr w:type="spellStart"/>
      <w:r w:rsidRPr="00BC213D">
        <w:rPr>
          <w:rFonts w:ascii="Times New Roman" w:eastAsia="Times New Roman" w:hAnsi="Times New Roman" w:cs="Times New Roman"/>
          <w:sz w:val="24"/>
          <w:szCs w:val="24"/>
          <w:lang w:eastAsia="ru-RU"/>
        </w:rPr>
        <w:t>мимесис</w:t>
      </w:r>
      <w:proofErr w:type="spellEnd"/>
      <w:r w:rsidRPr="00BC213D">
        <w:rPr>
          <w:rFonts w:ascii="Times New Roman" w:eastAsia="Times New Roman" w:hAnsi="Times New Roman" w:cs="Times New Roman"/>
          <w:sz w:val="24"/>
          <w:szCs w:val="24"/>
          <w:lang w:eastAsia="ru-RU"/>
        </w:rPr>
        <w:t>), подтекст, полифония, постмодернизм, постструктурализм, преднамеренное (и непреднамеренное) в литературе, преемственность литературная, прекрасное, притча, проза, произведение литературное, прототип, психологический метод в литературоведении, рассказ, реализм, редакции текста, реминисценции, речь художественная, ритм, рифма, род литературный, роман, романтизм, сатира, семиотический метод в литературоведении, сентиментализм, символ художественный, символизм, синекдоха, синкретизм художественный</w:t>
      </w:r>
      <w:proofErr w:type="gram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 xml:space="preserve">содержание, сонет, сравнение, стадии литературного процесса, стилизация, стиль, стих, строфа, структура текста, </w:t>
      </w:r>
      <w:r w:rsidRPr="00BC213D">
        <w:rPr>
          <w:rFonts w:ascii="Times New Roman" w:eastAsia="Times New Roman" w:hAnsi="Times New Roman" w:cs="Times New Roman"/>
          <w:sz w:val="24"/>
          <w:szCs w:val="24"/>
          <w:lang w:eastAsia="ru-RU"/>
        </w:rPr>
        <w:lastRenderedPageBreak/>
        <w:t xml:space="preserve">структурализм в литературоведении, субъектная организация произведения, сюжет, творческая воля автора, творческая история произведения, текст, тема, течения литературные, тип литературный, точка зрения, трагедия, трагический пафос, традиция, ужасное, условность художественная, фабула, форма художественная, </w:t>
      </w:r>
      <w:proofErr w:type="spellStart"/>
      <w:r w:rsidRPr="00BC213D">
        <w:rPr>
          <w:rFonts w:ascii="Times New Roman" w:eastAsia="Times New Roman" w:hAnsi="Times New Roman" w:cs="Times New Roman"/>
          <w:sz w:val="24"/>
          <w:szCs w:val="24"/>
          <w:lang w:eastAsia="ru-RU"/>
        </w:rPr>
        <w:t>хронотоп</w:t>
      </w:r>
      <w:proofErr w:type="spellEnd"/>
      <w:r w:rsidRPr="00BC213D">
        <w:rPr>
          <w:rFonts w:ascii="Times New Roman" w:eastAsia="Times New Roman" w:hAnsi="Times New Roman" w:cs="Times New Roman"/>
          <w:sz w:val="24"/>
          <w:szCs w:val="24"/>
          <w:lang w:eastAsia="ru-RU"/>
        </w:rPr>
        <w:t>, художественность, целостность художественного произведения, цикл литературный, цитата, читатель (реальный, идеальный, образ читателя), экспозиция, элегия, эпиграф, эпилог</w:t>
      </w:r>
      <w:proofErr w:type="gramEnd"/>
      <w:r w:rsidRPr="00BC213D">
        <w:rPr>
          <w:rFonts w:ascii="Times New Roman" w:eastAsia="Times New Roman" w:hAnsi="Times New Roman" w:cs="Times New Roman"/>
          <w:sz w:val="24"/>
          <w:szCs w:val="24"/>
          <w:lang w:eastAsia="ru-RU"/>
        </w:rPr>
        <w:t>, эпитет, эпопея, эпос, эстетика, юмор, язык художественной литературы.</w:t>
      </w:r>
    </w:p>
    <w:p w:rsidR="00BC213D" w:rsidRPr="00BC213D" w:rsidRDefault="00BC213D" w:rsidP="00BC213D">
      <w:pPr>
        <w:spacing w:after="0" w:line="240" w:lineRule="auto"/>
        <w:jc w:val="both"/>
        <w:outlineLvl w:val="1"/>
        <w:rPr>
          <w:rFonts w:ascii="Times New Roman" w:eastAsia="Times New Roman" w:hAnsi="Times New Roman" w:cs="Times New Roman"/>
          <w:b/>
          <w:bCs/>
          <w:sz w:val="28"/>
          <w:szCs w:val="15"/>
          <w:lang w:eastAsia="ru-RU"/>
        </w:rPr>
      </w:pPr>
    </w:p>
    <w:p w:rsidR="00BC213D" w:rsidRPr="00BC213D" w:rsidRDefault="00BC213D" w:rsidP="00BC213D">
      <w:pPr>
        <w:spacing w:after="0" w:line="240" w:lineRule="auto"/>
        <w:jc w:val="center"/>
        <w:outlineLvl w:val="1"/>
        <w:rPr>
          <w:rFonts w:ascii="Times New Roman" w:eastAsia="Times New Roman" w:hAnsi="Times New Roman" w:cs="Times New Roman"/>
          <w:b/>
          <w:bCs/>
          <w:sz w:val="28"/>
          <w:szCs w:val="15"/>
          <w:lang w:eastAsia="ru-RU"/>
        </w:rPr>
      </w:pPr>
      <w:r w:rsidRPr="00BC213D">
        <w:rPr>
          <w:rFonts w:ascii="Times New Roman" w:eastAsia="Times New Roman" w:hAnsi="Times New Roman" w:cs="Times New Roman"/>
          <w:b/>
          <w:bCs/>
          <w:sz w:val="28"/>
          <w:szCs w:val="15"/>
          <w:lang w:eastAsia="ru-RU"/>
        </w:rPr>
        <w:t>ЛИТЕРАТУРА</w:t>
      </w:r>
    </w:p>
    <w:p w:rsid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w:t>
      </w: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I. Учебная литература</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Андреев А.Н. Теория литературы: В 2 т. – Мн., 2004.</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Минералов Ю.И. Теория художественной словесности. – М., 1999.</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Тамарченко Н.Д., Тюпа В.И., </w:t>
      </w:r>
      <w:proofErr w:type="spellStart"/>
      <w:r w:rsidRPr="00BC213D">
        <w:rPr>
          <w:rFonts w:ascii="Times New Roman" w:eastAsia="Times New Roman" w:hAnsi="Times New Roman" w:cs="Times New Roman"/>
          <w:sz w:val="24"/>
          <w:szCs w:val="24"/>
          <w:lang w:eastAsia="ru-RU"/>
        </w:rPr>
        <w:t>Бройтман</w:t>
      </w:r>
      <w:proofErr w:type="spellEnd"/>
      <w:r w:rsidRPr="00BC213D">
        <w:rPr>
          <w:rFonts w:ascii="Times New Roman" w:eastAsia="Times New Roman" w:hAnsi="Times New Roman" w:cs="Times New Roman"/>
          <w:sz w:val="24"/>
          <w:szCs w:val="24"/>
          <w:lang w:eastAsia="ru-RU"/>
        </w:rPr>
        <w:t xml:space="preserve"> С.Н. Теория литературы: В 2 т. – М., 2004.</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Тамарченко Н.Д. Теоретическая поэтика. Введение в курс. – М., 2006.</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Теоретическая поэтика: понятия и определения</w:t>
      </w:r>
      <w:proofErr w:type="gramStart"/>
      <w:r w:rsidRPr="00BC213D">
        <w:rPr>
          <w:rFonts w:ascii="Times New Roman" w:eastAsia="Times New Roman" w:hAnsi="Times New Roman" w:cs="Times New Roman"/>
          <w:sz w:val="24"/>
          <w:szCs w:val="24"/>
          <w:lang w:eastAsia="ru-RU"/>
        </w:rPr>
        <w:t xml:space="preserve"> / С</w:t>
      </w:r>
      <w:proofErr w:type="gramEnd"/>
      <w:r w:rsidRPr="00BC213D">
        <w:rPr>
          <w:rFonts w:ascii="Times New Roman" w:eastAsia="Times New Roman" w:hAnsi="Times New Roman" w:cs="Times New Roman"/>
          <w:sz w:val="24"/>
          <w:szCs w:val="24"/>
          <w:lang w:eastAsia="ru-RU"/>
        </w:rPr>
        <w:t xml:space="preserve">ост. </w:t>
      </w:r>
      <w:proofErr w:type="spellStart"/>
      <w:r w:rsidRPr="00BC213D">
        <w:rPr>
          <w:rFonts w:ascii="Times New Roman" w:eastAsia="Times New Roman" w:hAnsi="Times New Roman" w:cs="Times New Roman"/>
          <w:sz w:val="24"/>
          <w:szCs w:val="24"/>
          <w:lang w:eastAsia="ru-RU"/>
        </w:rPr>
        <w:t>Н.Д.Тамарченко</w:t>
      </w:r>
      <w:proofErr w:type="spellEnd"/>
      <w:r w:rsidRPr="00BC213D">
        <w:rPr>
          <w:rFonts w:ascii="Times New Roman" w:eastAsia="Times New Roman" w:hAnsi="Times New Roman" w:cs="Times New Roman"/>
          <w:sz w:val="24"/>
          <w:szCs w:val="24"/>
          <w:lang w:eastAsia="ru-RU"/>
        </w:rPr>
        <w:t>. – М., 2001.</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Томашевский Б.В. Теория литературы. Поэтика. – М., 1996.</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Уэллек</w:t>
      </w:r>
      <w:proofErr w:type="spellEnd"/>
      <w:r w:rsidRPr="00BC213D">
        <w:rPr>
          <w:rFonts w:ascii="Times New Roman" w:eastAsia="Times New Roman" w:hAnsi="Times New Roman" w:cs="Times New Roman"/>
          <w:sz w:val="24"/>
          <w:szCs w:val="24"/>
          <w:lang w:eastAsia="ru-RU"/>
        </w:rPr>
        <w:t xml:space="preserve"> Р., Уоррен О. Теория литературы. – М., 1978.</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Хализев</w:t>
      </w:r>
      <w:proofErr w:type="spellEnd"/>
      <w:r w:rsidRPr="00BC213D">
        <w:rPr>
          <w:rFonts w:ascii="Times New Roman" w:eastAsia="Times New Roman" w:hAnsi="Times New Roman" w:cs="Times New Roman"/>
          <w:sz w:val="24"/>
          <w:szCs w:val="24"/>
          <w:lang w:eastAsia="ru-RU"/>
        </w:rPr>
        <w:t xml:space="preserve"> В.Е. Теория литературы. – М., 1999.</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Хрестоматия по теории литературы. Ч.1. Общие свойства художественной литературы</w:t>
      </w:r>
      <w:proofErr w:type="gramStart"/>
      <w:r w:rsidRPr="00BC213D">
        <w:rPr>
          <w:rFonts w:ascii="Times New Roman" w:eastAsia="Times New Roman" w:hAnsi="Times New Roman" w:cs="Times New Roman"/>
          <w:sz w:val="24"/>
          <w:szCs w:val="24"/>
          <w:lang w:eastAsia="ru-RU"/>
        </w:rPr>
        <w:t xml:space="preserve"> / С</w:t>
      </w:r>
      <w:proofErr w:type="gramEnd"/>
      <w:r w:rsidRPr="00BC213D">
        <w:rPr>
          <w:rFonts w:ascii="Times New Roman" w:eastAsia="Times New Roman" w:hAnsi="Times New Roman" w:cs="Times New Roman"/>
          <w:sz w:val="24"/>
          <w:szCs w:val="24"/>
          <w:lang w:eastAsia="ru-RU"/>
        </w:rPr>
        <w:t xml:space="preserve">ост. </w:t>
      </w:r>
      <w:proofErr w:type="spellStart"/>
      <w:r w:rsidRPr="00BC213D">
        <w:rPr>
          <w:rFonts w:ascii="Times New Roman" w:eastAsia="Times New Roman" w:hAnsi="Times New Roman" w:cs="Times New Roman"/>
          <w:sz w:val="24"/>
          <w:szCs w:val="24"/>
          <w:lang w:eastAsia="ru-RU"/>
        </w:rPr>
        <w:t>И.В.Егоров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А.С.Смирнов</w:t>
      </w:r>
      <w:proofErr w:type="spellEnd"/>
      <w:r w:rsidRPr="00BC213D">
        <w:rPr>
          <w:rFonts w:ascii="Times New Roman" w:eastAsia="Times New Roman" w:hAnsi="Times New Roman" w:cs="Times New Roman"/>
          <w:sz w:val="24"/>
          <w:szCs w:val="24"/>
          <w:lang w:eastAsia="ru-RU"/>
        </w:rPr>
        <w:t>. – Гродно, 2002.</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Хрестоматия по теории литературы. Ч.2. Литературное произведение</w:t>
      </w:r>
      <w:proofErr w:type="gramStart"/>
      <w:r w:rsidRPr="00BC213D">
        <w:rPr>
          <w:rFonts w:ascii="Times New Roman" w:eastAsia="Times New Roman" w:hAnsi="Times New Roman" w:cs="Times New Roman"/>
          <w:sz w:val="24"/>
          <w:szCs w:val="24"/>
          <w:lang w:eastAsia="ru-RU"/>
        </w:rPr>
        <w:t xml:space="preserve"> / С</w:t>
      </w:r>
      <w:proofErr w:type="gramEnd"/>
      <w:r w:rsidRPr="00BC213D">
        <w:rPr>
          <w:rFonts w:ascii="Times New Roman" w:eastAsia="Times New Roman" w:hAnsi="Times New Roman" w:cs="Times New Roman"/>
          <w:sz w:val="24"/>
          <w:szCs w:val="24"/>
          <w:lang w:eastAsia="ru-RU"/>
        </w:rPr>
        <w:t xml:space="preserve">ост. </w:t>
      </w:r>
      <w:proofErr w:type="spellStart"/>
      <w:r w:rsidRPr="00BC213D">
        <w:rPr>
          <w:rFonts w:ascii="Times New Roman" w:eastAsia="Times New Roman" w:hAnsi="Times New Roman" w:cs="Times New Roman"/>
          <w:sz w:val="24"/>
          <w:szCs w:val="24"/>
          <w:lang w:eastAsia="ru-RU"/>
        </w:rPr>
        <w:t>И.В.Егоров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А.С.Смирнов</w:t>
      </w:r>
      <w:proofErr w:type="spellEnd"/>
      <w:r w:rsidRPr="00BC213D">
        <w:rPr>
          <w:rFonts w:ascii="Times New Roman" w:eastAsia="Times New Roman" w:hAnsi="Times New Roman" w:cs="Times New Roman"/>
          <w:sz w:val="24"/>
          <w:szCs w:val="24"/>
          <w:lang w:eastAsia="ru-RU"/>
        </w:rPr>
        <w:t>. – Гродно, 2003.</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Хрестоматия по теории литературы. Ч.3. Литературные роды и жанры</w:t>
      </w:r>
      <w:proofErr w:type="gramStart"/>
      <w:r w:rsidRPr="00BC213D">
        <w:rPr>
          <w:rFonts w:ascii="Times New Roman" w:eastAsia="Times New Roman" w:hAnsi="Times New Roman" w:cs="Times New Roman"/>
          <w:sz w:val="24"/>
          <w:szCs w:val="24"/>
          <w:lang w:eastAsia="ru-RU"/>
        </w:rPr>
        <w:t xml:space="preserve"> / С</w:t>
      </w:r>
      <w:proofErr w:type="gramEnd"/>
      <w:r w:rsidRPr="00BC213D">
        <w:rPr>
          <w:rFonts w:ascii="Times New Roman" w:eastAsia="Times New Roman" w:hAnsi="Times New Roman" w:cs="Times New Roman"/>
          <w:sz w:val="24"/>
          <w:szCs w:val="24"/>
          <w:lang w:eastAsia="ru-RU"/>
        </w:rPr>
        <w:t xml:space="preserve">ост. </w:t>
      </w:r>
      <w:proofErr w:type="spellStart"/>
      <w:r w:rsidRPr="00BC213D">
        <w:rPr>
          <w:rFonts w:ascii="Times New Roman" w:eastAsia="Times New Roman" w:hAnsi="Times New Roman" w:cs="Times New Roman"/>
          <w:sz w:val="24"/>
          <w:szCs w:val="24"/>
          <w:lang w:eastAsia="ru-RU"/>
        </w:rPr>
        <w:t>И.В.Егоров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А.С.Смирнов</w:t>
      </w:r>
      <w:proofErr w:type="spellEnd"/>
      <w:r w:rsidRPr="00BC213D">
        <w:rPr>
          <w:rFonts w:ascii="Times New Roman" w:eastAsia="Times New Roman" w:hAnsi="Times New Roman" w:cs="Times New Roman"/>
          <w:sz w:val="24"/>
          <w:szCs w:val="24"/>
          <w:lang w:eastAsia="ru-RU"/>
        </w:rPr>
        <w:t>. – Гродно, 2005.</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Хрестоматия по теории литературы. Ч.4. Литературный процесс</w:t>
      </w:r>
      <w:proofErr w:type="gramStart"/>
      <w:r w:rsidRPr="00BC213D">
        <w:rPr>
          <w:rFonts w:ascii="Times New Roman" w:eastAsia="Times New Roman" w:hAnsi="Times New Roman" w:cs="Times New Roman"/>
          <w:sz w:val="24"/>
          <w:szCs w:val="24"/>
          <w:lang w:eastAsia="ru-RU"/>
        </w:rPr>
        <w:t xml:space="preserve"> / С</w:t>
      </w:r>
      <w:proofErr w:type="gramEnd"/>
      <w:r w:rsidRPr="00BC213D">
        <w:rPr>
          <w:rFonts w:ascii="Times New Roman" w:eastAsia="Times New Roman" w:hAnsi="Times New Roman" w:cs="Times New Roman"/>
          <w:sz w:val="24"/>
          <w:szCs w:val="24"/>
          <w:lang w:eastAsia="ru-RU"/>
        </w:rPr>
        <w:t xml:space="preserve">ост. </w:t>
      </w:r>
      <w:proofErr w:type="spellStart"/>
      <w:r w:rsidRPr="00BC213D">
        <w:rPr>
          <w:rFonts w:ascii="Times New Roman" w:eastAsia="Times New Roman" w:hAnsi="Times New Roman" w:cs="Times New Roman"/>
          <w:sz w:val="24"/>
          <w:szCs w:val="24"/>
          <w:lang w:eastAsia="ru-RU"/>
        </w:rPr>
        <w:t>И.В.Егоров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А.С.Смирнов</w:t>
      </w:r>
      <w:proofErr w:type="spellEnd"/>
      <w:r w:rsidRPr="00BC213D">
        <w:rPr>
          <w:rFonts w:ascii="Times New Roman" w:eastAsia="Times New Roman" w:hAnsi="Times New Roman" w:cs="Times New Roman"/>
          <w:sz w:val="24"/>
          <w:szCs w:val="24"/>
          <w:lang w:eastAsia="ru-RU"/>
        </w:rPr>
        <w:t>. – Гродно, 2006.</w:t>
      </w:r>
    </w:p>
    <w:p w:rsidR="00BC213D" w:rsidRPr="00BC213D" w:rsidRDefault="00BC213D" w:rsidP="00BC213D">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Яцухно</w:t>
      </w:r>
      <w:proofErr w:type="spellEnd"/>
      <w:r w:rsidRPr="00BC213D">
        <w:rPr>
          <w:rFonts w:ascii="Times New Roman" w:eastAsia="Times New Roman" w:hAnsi="Times New Roman" w:cs="Times New Roman"/>
          <w:sz w:val="24"/>
          <w:szCs w:val="24"/>
          <w:lang w:eastAsia="ru-RU"/>
        </w:rPr>
        <w:t xml:space="preserve"> В. </w:t>
      </w:r>
      <w:proofErr w:type="spellStart"/>
      <w:r w:rsidRPr="00BC213D">
        <w:rPr>
          <w:rFonts w:ascii="Times New Roman" w:eastAsia="Times New Roman" w:hAnsi="Times New Roman" w:cs="Times New Roman"/>
          <w:sz w:val="24"/>
          <w:szCs w:val="24"/>
          <w:lang w:eastAsia="ru-RU"/>
        </w:rPr>
        <w:t>Тэорыя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В 2 ч. – Гомель, 2002.</w:t>
      </w: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II. Справочная литература</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Бореев Ю.Б. Эстетика. Теория литературы. Энциклопедический словарь терминов. – М., 2003.</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Лазарук</w:t>
      </w:r>
      <w:proofErr w:type="spellEnd"/>
      <w:r w:rsidRPr="00BC213D">
        <w:rPr>
          <w:rFonts w:ascii="Times New Roman" w:eastAsia="Times New Roman" w:hAnsi="Times New Roman" w:cs="Times New Roman"/>
          <w:sz w:val="24"/>
          <w:szCs w:val="24"/>
          <w:lang w:eastAsia="ru-RU"/>
        </w:rPr>
        <w:t xml:space="preserve">  М.А., </w:t>
      </w:r>
      <w:proofErr w:type="spellStart"/>
      <w:r w:rsidRPr="00BC213D">
        <w:rPr>
          <w:rFonts w:ascii="Times New Roman" w:eastAsia="Times New Roman" w:hAnsi="Times New Roman" w:cs="Times New Roman"/>
          <w:sz w:val="24"/>
          <w:szCs w:val="24"/>
          <w:lang w:eastAsia="ru-RU"/>
        </w:rPr>
        <w:t>Ленсу</w:t>
      </w:r>
      <w:proofErr w:type="spellEnd"/>
      <w:r w:rsidRPr="00BC213D">
        <w:rPr>
          <w:rFonts w:ascii="Times New Roman" w:eastAsia="Times New Roman" w:hAnsi="Times New Roman" w:cs="Times New Roman"/>
          <w:sz w:val="24"/>
          <w:szCs w:val="24"/>
          <w:lang w:eastAsia="ru-RU"/>
        </w:rPr>
        <w:t xml:space="preserve"> А.Я. </w:t>
      </w:r>
      <w:proofErr w:type="spellStart"/>
      <w:proofErr w:type="gramStart"/>
      <w:r w:rsidRPr="00BC213D">
        <w:rPr>
          <w:rFonts w:ascii="Times New Roman" w:eastAsia="Times New Roman" w:hAnsi="Times New Roman" w:cs="Times New Roman"/>
          <w:sz w:val="24"/>
          <w:szCs w:val="24"/>
          <w:lang w:eastAsia="ru-RU"/>
        </w:rPr>
        <w:t>Слоўн</w:t>
      </w:r>
      <w:proofErr w:type="gramEnd"/>
      <w:r w:rsidRPr="00BC213D">
        <w:rPr>
          <w:rFonts w:ascii="Times New Roman" w:eastAsia="Times New Roman" w:hAnsi="Times New Roman" w:cs="Times New Roman"/>
          <w:sz w:val="24"/>
          <w:szCs w:val="24"/>
          <w:lang w:eastAsia="ru-RU"/>
        </w:rPr>
        <w:t>ік</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літаратуразнаўчых</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термінаў</w:t>
      </w:r>
      <w:proofErr w:type="spellEnd"/>
      <w:r w:rsidRPr="00BC213D">
        <w:rPr>
          <w:rFonts w:ascii="Times New Roman" w:eastAsia="Times New Roman" w:hAnsi="Times New Roman" w:cs="Times New Roman"/>
          <w:sz w:val="24"/>
          <w:szCs w:val="24"/>
          <w:lang w:eastAsia="ru-RU"/>
        </w:rPr>
        <w:t>. Мн., 1996.</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Литературный энциклопедический словарь</w:t>
      </w:r>
      <w:proofErr w:type="gramStart"/>
      <w:r w:rsidRPr="00BC213D">
        <w:rPr>
          <w:rFonts w:ascii="Times New Roman" w:eastAsia="Times New Roman" w:hAnsi="Times New Roman" w:cs="Times New Roman"/>
          <w:sz w:val="24"/>
          <w:szCs w:val="24"/>
          <w:lang w:eastAsia="ru-RU"/>
        </w:rPr>
        <w:t xml:space="preserve"> / П</w:t>
      </w:r>
      <w:proofErr w:type="gramEnd"/>
      <w:r w:rsidRPr="00BC213D">
        <w:rPr>
          <w:rFonts w:ascii="Times New Roman" w:eastAsia="Times New Roman" w:hAnsi="Times New Roman" w:cs="Times New Roman"/>
          <w:sz w:val="24"/>
          <w:szCs w:val="24"/>
          <w:lang w:eastAsia="ru-RU"/>
        </w:rPr>
        <w:t xml:space="preserve">од ред. </w:t>
      </w:r>
      <w:proofErr w:type="spellStart"/>
      <w:r w:rsidRPr="00BC213D">
        <w:rPr>
          <w:rFonts w:ascii="Times New Roman" w:eastAsia="Times New Roman" w:hAnsi="Times New Roman" w:cs="Times New Roman"/>
          <w:sz w:val="24"/>
          <w:szCs w:val="24"/>
          <w:lang w:eastAsia="ru-RU"/>
        </w:rPr>
        <w:t>В.М.Кожевникова</w:t>
      </w:r>
      <w:proofErr w:type="spellEnd"/>
      <w:r w:rsidRPr="00BC213D">
        <w:rPr>
          <w:rFonts w:ascii="Times New Roman" w:eastAsia="Times New Roman" w:hAnsi="Times New Roman" w:cs="Times New Roman"/>
          <w:sz w:val="24"/>
          <w:szCs w:val="24"/>
          <w:lang w:eastAsia="ru-RU"/>
        </w:rPr>
        <w:t xml:space="preserve"> и </w:t>
      </w:r>
      <w:proofErr w:type="spellStart"/>
      <w:r w:rsidRPr="00BC213D">
        <w:rPr>
          <w:rFonts w:ascii="Times New Roman" w:eastAsia="Times New Roman" w:hAnsi="Times New Roman" w:cs="Times New Roman"/>
          <w:sz w:val="24"/>
          <w:szCs w:val="24"/>
          <w:lang w:eastAsia="ru-RU"/>
        </w:rPr>
        <w:t>П.А.Николаева</w:t>
      </w:r>
      <w:proofErr w:type="spellEnd"/>
      <w:r w:rsidRPr="00BC213D">
        <w:rPr>
          <w:rFonts w:ascii="Times New Roman" w:eastAsia="Times New Roman" w:hAnsi="Times New Roman" w:cs="Times New Roman"/>
          <w:sz w:val="24"/>
          <w:szCs w:val="24"/>
          <w:lang w:eastAsia="ru-RU"/>
        </w:rPr>
        <w:t>. – М., 1987.</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Литературная энциклопедия терминов и понятий</w:t>
      </w:r>
      <w:proofErr w:type="gramStart"/>
      <w:r w:rsidRPr="00BC213D">
        <w:rPr>
          <w:rFonts w:ascii="Times New Roman" w:eastAsia="Times New Roman" w:hAnsi="Times New Roman" w:cs="Times New Roman"/>
          <w:sz w:val="24"/>
          <w:szCs w:val="24"/>
          <w:lang w:eastAsia="ru-RU"/>
        </w:rPr>
        <w:t xml:space="preserve"> / П</w:t>
      </w:r>
      <w:proofErr w:type="gramEnd"/>
      <w:r w:rsidRPr="00BC213D">
        <w:rPr>
          <w:rFonts w:ascii="Times New Roman" w:eastAsia="Times New Roman" w:hAnsi="Times New Roman" w:cs="Times New Roman"/>
          <w:sz w:val="24"/>
          <w:szCs w:val="24"/>
          <w:lang w:eastAsia="ru-RU"/>
        </w:rPr>
        <w:t xml:space="preserve">од ред. </w:t>
      </w:r>
      <w:proofErr w:type="spellStart"/>
      <w:r w:rsidRPr="00BC213D">
        <w:rPr>
          <w:rFonts w:ascii="Times New Roman" w:eastAsia="Times New Roman" w:hAnsi="Times New Roman" w:cs="Times New Roman"/>
          <w:sz w:val="24"/>
          <w:szCs w:val="24"/>
          <w:lang w:eastAsia="ru-RU"/>
        </w:rPr>
        <w:t>А.Николюкина</w:t>
      </w:r>
      <w:proofErr w:type="spellEnd"/>
      <w:r w:rsidRPr="00BC213D">
        <w:rPr>
          <w:rFonts w:ascii="Times New Roman" w:eastAsia="Times New Roman" w:hAnsi="Times New Roman" w:cs="Times New Roman"/>
          <w:sz w:val="24"/>
          <w:szCs w:val="24"/>
          <w:lang w:eastAsia="ru-RU"/>
        </w:rPr>
        <w:t>. – М., 2001.</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Современное зарубежное литературоведение: Энциклопедический справочник</w:t>
      </w:r>
      <w:proofErr w:type="gramStart"/>
      <w:r w:rsidRPr="00BC213D">
        <w:rPr>
          <w:rFonts w:ascii="Times New Roman" w:eastAsia="Times New Roman" w:hAnsi="Times New Roman" w:cs="Times New Roman"/>
          <w:sz w:val="24"/>
          <w:szCs w:val="24"/>
          <w:lang w:eastAsia="ru-RU"/>
        </w:rPr>
        <w:t xml:space="preserve"> / П</w:t>
      </w:r>
      <w:proofErr w:type="gramEnd"/>
      <w:r w:rsidRPr="00BC213D">
        <w:rPr>
          <w:rFonts w:ascii="Times New Roman" w:eastAsia="Times New Roman" w:hAnsi="Times New Roman" w:cs="Times New Roman"/>
          <w:sz w:val="24"/>
          <w:szCs w:val="24"/>
          <w:lang w:eastAsia="ru-RU"/>
        </w:rPr>
        <w:t xml:space="preserve">од ред. </w:t>
      </w:r>
      <w:proofErr w:type="spellStart"/>
      <w:r w:rsidRPr="00BC213D">
        <w:rPr>
          <w:rFonts w:ascii="Times New Roman" w:eastAsia="Times New Roman" w:hAnsi="Times New Roman" w:cs="Times New Roman"/>
          <w:sz w:val="24"/>
          <w:szCs w:val="24"/>
          <w:lang w:eastAsia="ru-RU"/>
        </w:rPr>
        <w:t>И.И.Ильина</w:t>
      </w:r>
      <w:proofErr w:type="spellEnd"/>
      <w:r w:rsidRPr="00BC213D">
        <w:rPr>
          <w:rFonts w:ascii="Times New Roman" w:eastAsia="Times New Roman" w:hAnsi="Times New Roman" w:cs="Times New Roman"/>
          <w:sz w:val="24"/>
          <w:szCs w:val="24"/>
          <w:lang w:eastAsia="ru-RU"/>
        </w:rPr>
        <w:t>. – М., 1999.</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Рагойша</w:t>
      </w:r>
      <w:proofErr w:type="spellEnd"/>
      <w:r w:rsidRPr="00BC213D">
        <w:rPr>
          <w:rFonts w:ascii="Times New Roman" w:eastAsia="Times New Roman" w:hAnsi="Times New Roman" w:cs="Times New Roman"/>
          <w:sz w:val="24"/>
          <w:szCs w:val="24"/>
          <w:lang w:eastAsia="ru-RU"/>
        </w:rPr>
        <w:t xml:space="preserve"> В.П. </w:t>
      </w:r>
      <w:proofErr w:type="spellStart"/>
      <w:r w:rsidRPr="00BC213D">
        <w:rPr>
          <w:rFonts w:ascii="Times New Roman" w:eastAsia="Times New Roman" w:hAnsi="Times New Roman" w:cs="Times New Roman"/>
          <w:sz w:val="24"/>
          <w:szCs w:val="24"/>
          <w:lang w:eastAsia="ru-RU"/>
        </w:rPr>
        <w:t>Тэорыя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ў </w:t>
      </w:r>
      <w:proofErr w:type="spellStart"/>
      <w:r w:rsidRPr="00BC213D">
        <w:rPr>
          <w:rFonts w:ascii="Times New Roman" w:eastAsia="Times New Roman" w:hAnsi="Times New Roman" w:cs="Times New Roman"/>
          <w:sz w:val="24"/>
          <w:szCs w:val="24"/>
          <w:lang w:eastAsia="ru-RU"/>
        </w:rPr>
        <w:t>тэрмінах</w:t>
      </w:r>
      <w:proofErr w:type="spellEnd"/>
      <w:r w:rsidRPr="00BC213D">
        <w:rPr>
          <w:rFonts w:ascii="Times New Roman" w:eastAsia="Times New Roman" w:hAnsi="Times New Roman" w:cs="Times New Roman"/>
          <w:sz w:val="24"/>
          <w:szCs w:val="24"/>
          <w:lang w:eastAsia="ru-RU"/>
        </w:rPr>
        <w:t>. – Мн., 2001.</w:t>
      </w:r>
    </w:p>
    <w:p w:rsidR="00BC213D" w:rsidRPr="00BC213D" w:rsidRDefault="00BC213D" w:rsidP="00BC213D">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Энцыклапедыя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мастацтва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Беларусі</w:t>
      </w:r>
      <w:proofErr w:type="spellEnd"/>
      <w:r w:rsidRPr="00BC213D">
        <w:rPr>
          <w:rFonts w:ascii="Times New Roman" w:eastAsia="Times New Roman" w:hAnsi="Times New Roman" w:cs="Times New Roman"/>
          <w:sz w:val="24"/>
          <w:szCs w:val="24"/>
          <w:lang w:eastAsia="ru-RU"/>
        </w:rPr>
        <w:t xml:space="preserve"> (1984-1987): У 5 т. – Мн., 1984-1987.</w:t>
      </w: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b/>
          <w:bCs/>
          <w:sz w:val="24"/>
          <w:szCs w:val="24"/>
          <w:lang w:eastAsia="ru-RU"/>
        </w:rPr>
        <w:t>III. Монографии и сборники</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Аверинцев С.С. Риторика и истоки европейской литературной традиции. – М., 1996.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Академические школы в русском литературоведении. – М., 1974.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Аристотель. Поэтика. – М., 1937.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Асмус</w:t>
      </w:r>
      <w:proofErr w:type="spellEnd"/>
      <w:r w:rsidRPr="00BC213D">
        <w:rPr>
          <w:rFonts w:ascii="Times New Roman" w:eastAsia="Times New Roman" w:hAnsi="Times New Roman" w:cs="Times New Roman"/>
          <w:sz w:val="24"/>
          <w:szCs w:val="24"/>
          <w:lang w:eastAsia="ru-RU"/>
        </w:rPr>
        <w:t xml:space="preserve"> В.Ф. В защиту вымысла. Чтение как труд и творчество // </w:t>
      </w:r>
      <w:proofErr w:type="spellStart"/>
      <w:r w:rsidRPr="00BC213D">
        <w:rPr>
          <w:rFonts w:ascii="Times New Roman" w:eastAsia="Times New Roman" w:hAnsi="Times New Roman" w:cs="Times New Roman"/>
          <w:sz w:val="24"/>
          <w:szCs w:val="24"/>
          <w:lang w:eastAsia="ru-RU"/>
        </w:rPr>
        <w:t>Асмус</w:t>
      </w:r>
      <w:proofErr w:type="spellEnd"/>
      <w:r w:rsidRPr="00BC213D">
        <w:rPr>
          <w:rFonts w:ascii="Times New Roman" w:eastAsia="Times New Roman" w:hAnsi="Times New Roman" w:cs="Times New Roman"/>
          <w:sz w:val="24"/>
          <w:szCs w:val="24"/>
          <w:lang w:eastAsia="ru-RU"/>
        </w:rPr>
        <w:t xml:space="preserve"> В.Ф. Вопросы теории и истории эстетики.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Ауэрбах Э. </w:t>
      </w:r>
      <w:proofErr w:type="spellStart"/>
      <w:r w:rsidRPr="00BC213D">
        <w:rPr>
          <w:rFonts w:ascii="Times New Roman" w:eastAsia="Times New Roman" w:hAnsi="Times New Roman" w:cs="Times New Roman"/>
          <w:sz w:val="24"/>
          <w:szCs w:val="24"/>
          <w:lang w:eastAsia="ru-RU"/>
        </w:rPr>
        <w:t>Мимесис</w:t>
      </w:r>
      <w:proofErr w:type="spellEnd"/>
      <w:r w:rsidRPr="00BC213D">
        <w:rPr>
          <w:rFonts w:ascii="Times New Roman" w:eastAsia="Times New Roman" w:hAnsi="Times New Roman" w:cs="Times New Roman"/>
          <w:sz w:val="24"/>
          <w:szCs w:val="24"/>
          <w:lang w:eastAsia="ru-RU"/>
        </w:rPr>
        <w:t>. – М., 1976.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Барт Р. Избранные работы. Семиотика. Поэтика.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Бахтин М.М. Проблемы поэтики Достоевского. – М., 1972.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 xml:space="preserve">Бахтин М.М. Творчество </w:t>
      </w:r>
      <w:proofErr w:type="spellStart"/>
      <w:r w:rsidRPr="00BC213D">
        <w:rPr>
          <w:rFonts w:ascii="Times New Roman" w:eastAsia="Times New Roman" w:hAnsi="Times New Roman" w:cs="Times New Roman"/>
          <w:sz w:val="24"/>
          <w:szCs w:val="24"/>
          <w:lang w:eastAsia="ru-RU"/>
        </w:rPr>
        <w:t>Ф.Рабле</w:t>
      </w:r>
      <w:proofErr w:type="spellEnd"/>
      <w:r w:rsidRPr="00BC213D">
        <w:rPr>
          <w:rFonts w:ascii="Times New Roman" w:eastAsia="Times New Roman" w:hAnsi="Times New Roman" w:cs="Times New Roman"/>
          <w:sz w:val="24"/>
          <w:szCs w:val="24"/>
          <w:lang w:eastAsia="ru-RU"/>
        </w:rPr>
        <w:t xml:space="preserve"> и культура средневековья и Возрождения. – М., 1991.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Бахтин М.М. Эстетика словесного творчества. – М., 1979.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Бахтин М.М. Формальный метод в литературоведении. – М., 1997.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Бройтман</w:t>
      </w:r>
      <w:proofErr w:type="spellEnd"/>
      <w:r w:rsidRPr="00BC213D">
        <w:rPr>
          <w:rFonts w:ascii="Times New Roman" w:eastAsia="Times New Roman" w:hAnsi="Times New Roman" w:cs="Times New Roman"/>
          <w:sz w:val="24"/>
          <w:szCs w:val="24"/>
          <w:lang w:eastAsia="ru-RU"/>
        </w:rPr>
        <w:t xml:space="preserve"> С.Н. Историческая поэтика. – М., 2001.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Верли</w:t>
      </w:r>
      <w:proofErr w:type="spellEnd"/>
      <w:r w:rsidRPr="00BC213D">
        <w:rPr>
          <w:rFonts w:ascii="Times New Roman" w:eastAsia="Times New Roman" w:hAnsi="Times New Roman" w:cs="Times New Roman"/>
          <w:sz w:val="24"/>
          <w:szCs w:val="24"/>
          <w:lang w:eastAsia="ru-RU"/>
        </w:rPr>
        <w:t xml:space="preserve"> М. Общее литературоведение. – М., 1957.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Веселовский А.Н. Историческая поэтика.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Виноградов В.В. О теории художественной речи. – М.,1972.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Виноградов В.В. Проблема авторства и теория стилей. – М., 1961.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Винокур Г.О. Биография и культура. – М., 1997.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Винокур Г.О. Филологические исследования. Лингвистика и поэтика. – М., 1990.</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Волков И.Ф. Творческие методы и художественные системы. – М., 1987.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Выготский  Л.С. Психология искусства. – М., 1998.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Гадамер</w:t>
      </w:r>
      <w:proofErr w:type="spellEnd"/>
      <w:r w:rsidRPr="00BC213D">
        <w:rPr>
          <w:rFonts w:ascii="Times New Roman" w:eastAsia="Times New Roman" w:hAnsi="Times New Roman" w:cs="Times New Roman"/>
          <w:sz w:val="24"/>
          <w:szCs w:val="24"/>
          <w:lang w:eastAsia="ru-RU"/>
        </w:rPr>
        <w:t xml:space="preserve"> Г.Г. Актуальность </w:t>
      </w:r>
      <w:proofErr w:type="gramStart"/>
      <w:r w:rsidRPr="00BC213D">
        <w:rPr>
          <w:rFonts w:ascii="Times New Roman" w:eastAsia="Times New Roman" w:hAnsi="Times New Roman" w:cs="Times New Roman"/>
          <w:sz w:val="24"/>
          <w:szCs w:val="24"/>
          <w:lang w:eastAsia="ru-RU"/>
        </w:rPr>
        <w:t>прекрасного</w:t>
      </w:r>
      <w:proofErr w:type="gramEnd"/>
      <w:r w:rsidRPr="00BC213D">
        <w:rPr>
          <w:rFonts w:ascii="Times New Roman" w:eastAsia="Times New Roman" w:hAnsi="Times New Roman" w:cs="Times New Roman"/>
          <w:sz w:val="24"/>
          <w:szCs w:val="24"/>
          <w:lang w:eastAsia="ru-RU"/>
        </w:rPr>
        <w:t>. – М., 1991.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Гаспаров</w:t>
      </w:r>
      <w:proofErr w:type="spellEnd"/>
      <w:r w:rsidRPr="00BC213D">
        <w:rPr>
          <w:rFonts w:ascii="Times New Roman" w:eastAsia="Times New Roman" w:hAnsi="Times New Roman" w:cs="Times New Roman"/>
          <w:sz w:val="24"/>
          <w:szCs w:val="24"/>
          <w:lang w:eastAsia="ru-RU"/>
        </w:rPr>
        <w:t xml:space="preserve"> Б.М. Литературные лейтмотивы. – М., 1994.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Гаспаров</w:t>
      </w:r>
      <w:proofErr w:type="spellEnd"/>
      <w:r w:rsidRPr="00BC213D">
        <w:rPr>
          <w:rFonts w:ascii="Times New Roman" w:eastAsia="Times New Roman" w:hAnsi="Times New Roman" w:cs="Times New Roman"/>
          <w:sz w:val="24"/>
          <w:szCs w:val="24"/>
          <w:lang w:eastAsia="ru-RU"/>
        </w:rPr>
        <w:t xml:space="preserve"> М.Л. Современный русский стих.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Гачев</w:t>
      </w:r>
      <w:proofErr w:type="spellEnd"/>
      <w:r w:rsidRPr="00BC213D">
        <w:rPr>
          <w:rFonts w:ascii="Times New Roman" w:eastAsia="Times New Roman" w:hAnsi="Times New Roman" w:cs="Times New Roman"/>
          <w:sz w:val="24"/>
          <w:szCs w:val="24"/>
          <w:lang w:eastAsia="ru-RU"/>
        </w:rPr>
        <w:t xml:space="preserve"> Г.Д. Национальные образы мира.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Гегель Г.В. Эстетика</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 xml:space="preserve"> В 4 т. – М., 1968-71.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Гинзбург Л.Я. Литература в поисках реальности. – М., 1987.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Гинзбург Л.Я. О литературном герое. – Л., 1976.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Гинзбург Л.Я. О лирике. – Л., 1974.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Гиршман</w:t>
      </w:r>
      <w:proofErr w:type="spellEnd"/>
      <w:r w:rsidRPr="00BC213D">
        <w:rPr>
          <w:rFonts w:ascii="Times New Roman" w:eastAsia="Times New Roman" w:hAnsi="Times New Roman" w:cs="Times New Roman"/>
          <w:sz w:val="24"/>
          <w:szCs w:val="24"/>
          <w:lang w:eastAsia="ru-RU"/>
        </w:rPr>
        <w:t xml:space="preserve"> М.М. Литературное произведение: Теория художественной целостности. – М., 2002.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Давыдов Ю.Н. Искусство и элита. – М., 1966.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Динамическая поэтика.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Жирмунский</w:t>
      </w:r>
      <w:proofErr w:type="spellEnd"/>
      <w:r w:rsidRPr="00BC213D">
        <w:rPr>
          <w:rFonts w:ascii="Times New Roman" w:eastAsia="Times New Roman" w:hAnsi="Times New Roman" w:cs="Times New Roman"/>
          <w:sz w:val="24"/>
          <w:szCs w:val="24"/>
          <w:lang w:eastAsia="ru-RU"/>
        </w:rPr>
        <w:t xml:space="preserve"> В.М. Сравнительное литературоведение: Восток и Запад. – Л., 1979.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Жук</w:t>
      </w:r>
      <w:proofErr w:type="gramStart"/>
      <w:r w:rsidRPr="00BC213D">
        <w:rPr>
          <w:rFonts w:ascii="Times New Roman" w:eastAsia="Times New Roman" w:hAnsi="Times New Roman" w:cs="Times New Roman"/>
          <w:sz w:val="24"/>
          <w:szCs w:val="24"/>
          <w:lang w:eastAsia="ru-RU"/>
        </w:rPr>
        <w:t xml:space="preserve"> І.</w:t>
      </w:r>
      <w:proofErr w:type="gramEnd"/>
      <w:r w:rsidRPr="00BC213D">
        <w:rPr>
          <w:rFonts w:ascii="Times New Roman" w:eastAsia="Times New Roman" w:hAnsi="Times New Roman" w:cs="Times New Roman"/>
          <w:sz w:val="24"/>
          <w:szCs w:val="24"/>
          <w:lang w:eastAsia="ru-RU"/>
        </w:rPr>
        <w:t xml:space="preserve">В. </w:t>
      </w:r>
      <w:proofErr w:type="spellStart"/>
      <w:r w:rsidRPr="00BC213D">
        <w:rPr>
          <w:rFonts w:ascii="Times New Roman" w:eastAsia="Times New Roman" w:hAnsi="Times New Roman" w:cs="Times New Roman"/>
          <w:sz w:val="24"/>
          <w:szCs w:val="24"/>
          <w:lang w:eastAsia="ru-RU"/>
        </w:rPr>
        <w:t>Празаічны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дынаміка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рытмавага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існавання</w:t>
      </w:r>
      <w:proofErr w:type="spellEnd"/>
      <w:r w:rsidRPr="00BC213D">
        <w:rPr>
          <w:rFonts w:ascii="Times New Roman" w:eastAsia="Times New Roman" w:hAnsi="Times New Roman" w:cs="Times New Roman"/>
          <w:sz w:val="24"/>
          <w:szCs w:val="24"/>
          <w:lang w:eastAsia="ru-RU"/>
        </w:rPr>
        <w:t>. – Гродно, 2003.</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Зарубежная эстетика и теория литературы XIX-XX в. Трактаты, статьи, эссе. – М., 1987.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Ильин И.П. Постструктурализм. </w:t>
      </w:r>
      <w:proofErr w:type="spellStart"/>
      <w:r w:rsidRPr="00BC213D">
        <w:rPr>
          <w:rFonts w:ascii="Times New Roman" w:eastAsia="Times New Roman" w:hAnsi="Times New Roman" w:cs="Times New Roman"/>
          <w:sz w:val="24"/>
          <w:szCs w:val="24"/>
          <w:lang w:eastAsia="ru-RU"/>
        </w:rPr>
        <w:t>Деконструктивизм</w:t>
      </w:r>
      <w:proofErr w:type="spellEnd"/>
      <w:r w:rsidRPr="00BC213D">
        <w:rPr>
          <w:rFonts w:ascii="Times New Roman" w:eastAsia="Times New Roman" w:hAnsi="Times New Roman" w:cs="Times New Roman"/>
          <w:sz w:val="24"/>
          <w:szCs w:val="24"/>
          <w:lang w:eastAsia="ru-RU"/>
        </w:rPr>
        <w:t>. Постмодернизм. – М., 1996.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Историческая поэтика: Итоги и перспективы изучения. – М., 1986.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Историческая поэтика: Литературные эпохи и типы художественного сознания. – М.: Наследие, 1994.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Конрад Н.И. Запад и Восток: Статьи. – М., 1972.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Левидов</w:t>
      </w:r>
      <w:proofErr w:type="spellEnd"/>
      <w:r w:rsidRPr="00BC213D">
        <w:rPr>
          <w:rFonts w:ascii="Times New Roman" w:eastAsia="Times New Roman" w:hAnsi="Times New Roman" w:cs="Times New Roman"/>
          <w:sz w:val="24"/>
          <w:szCs w:val="24"/>
          <w:lang w:eastAsia="ru-RU"/>
        </w:rPr>
        <w:t xml:space="preserve"> А.М. Автор – образ – читатель. – Л., 1977.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Литературоведение на пороге ХХ</w:t>
      </w:r>
      <w:proofErr w:type="gramStart"/>
      <w:r w:rsidRPr="00BC213D">
        <w:rPr>
          <w:rFonts w:ascii="Times New Roman" w:eastAsia="Times New Roman" w:hAnsi="Times New Roman" w:cs="Times New Roman"/>
          <w:sz w:val="24"/>
          <w:szCs w:val="24"/>
          <w:lang w:eastAsia="ru-RU"/>
        </w:rPr>
        <w:t>I</w:t>
      </w:r>
      <w:proofErr w:type="gramEnd"/>
      <w:r w:rsidRPr="00BC213D">
        <w:rPr>
          <w:rFonts w:ascii="Times New Roman" w:eastAsia="Times New Roman" w:hAnsi="Times New Roman" w:cs="Times New Roman"/>
          <w:sz w:val="24"/>
          <w:szCs w:val="24"/>
          <w:lang w:eastAsia="ru-RU"/>
        </w:rPr>
        <w:t xml:space="preserve"> века. – М., 1998.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Лихачев Д.С. О филологии.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Лихачев Д.С. Очерки по философии художественного творчества. – СПб</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1999.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Лотман Ю.М. Анализ поэтического текста. – Л.: Просвещение, 1972.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Лотман Ю.М. Структура художественного текста // Лотман Ю.М. Об искусстве. </w:t>
      </w:r>
      <w:proofErr w:type="gramStart"/>
      <w:r w:rsidRPr="00BC213D">
        <w:rPr>
          <w:rFonts w:ascii="Times New Roman" w:eastAsia="Times New Roman" w:hAnsi="Times New Roman" w:cs="Times New Roman"/>
          <w:sz w:val="24"/>
          <w:szCs w:val="24"/>
          <w:lang w:eastAsia="ru-RU"/>
        </w:rPr>
        <w:t>–С</w:t>
      </w:r>
      <w:proofErr w:type="gramEnd"/>
      <w:r w:rsidRPr="00BC213D">
        <w:rPr>
          <w:rFonts w:ascii="Times New Roman" w:eastAsia="Times New Roman" w:hAnsi="Times New Roman" w:cs="Times New Roman"/>
          <w:sz w:val="24"/>
          <w:szCs w:val="24"/>
          <w:lang w:eastAsia="ru-RU"/>
        </w:rPr>
        <w:t>Пб., 1998.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Лотман Ю.М. Внутри мыслящих миров. – М., 1996.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Лотман Ю.М. Избранные статьи: В 3 т. – Таллинн, 1992.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Маркевич</w:t>
      </w:r>
      <w:proofErr w:type="spellEnd"/>
      <w:r w:rsidRPr="00BC213D">
        <w:rPr>
          <w:rFonts w:ascii="Times New Roman" w:eastAsia="Times New Roman" w:hAnsi="Times New Roman" w:cs="Times New Roman"/>
          <w:sz w:val="24"/>
          <w:szCs w:val="24"/>
          <w:lang w:eastAsia="ru-RU"/>
        </w:rPr>
        <w:t xml:space="preserve"> Г. Основные проблемы науки о литературе. – М., 1980.</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Мелетинский</w:t>
      </w:r>
      <w:proofErr w:type="spellEnd"/>
      <w:r w:rsidRPr="00BC213D">
        <w:rPr>
          <w:rFonts w:ascii="Times New Roman" w:eastAsia="Times New Roman" w:hAnsi="Times New Roman" w:cs="Times New Roman"/>
          <w:sz w:val="24"/>
          <w:szCs w:val="24"/>
          <w:lang w:eastAsia="ru-RU"/>
        </w:rPr>
        <w:t xml:space="preserve"> Е.М. О литературных архетипах. – М., 1994.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Мелетинский</w:t>
      </w:r>
      <w:proofErr w:type="spellEnd"/>
      <w:r w:rsidRPr="00BC213D">
        <w:rPr>
          <w:rFonts w:ascii="Times New Roman" w:eastAsia="Times New Roman" w:hAnsi="Times New Roman" w:cs="Times New Roman"/>
          <w:sz w:val="24"/>
          <w:szCs w:val="24"/>
          <w:lang w:eastAsia="ru-RU"/>
        </w:rPr>
        <w:t xml:space="preserve"> Е.М. Введение в историческую поэтику эпоса и романа. – М., 1986.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Мукаржовский</w:t>
      </w:r>
      <w:proofErr w:type="spellEnd"/>
      <w:r w:rsidRPr="00BC213D">
        <w:rPr>
          <w:rFonts w:ascii="Times New Roman" w:eastAsia="Times New Roman" w:hAnsi="Times New Roman" w:cs="Times New Roman"/>
          <w:sz w:val="24"/>
          <w:szCs w:val="24"/>
          <w:lang w:eastAsia="ru-RU"/>
        </w:rPr>
        <w:t xml:space="preserve"> Я. Исследования по эстетике и теории искусства. – М., 1994.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Называть вещи своими именами: программные выступления мастеров западноевропейской литературы ХХ века. – М., 1986.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Общество. Литература. Чтение. Восприятие литературы в теоретическом аспекте. – М., 1978.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Ортега</w:t>
      </w:r>
      <w:proofErr w:type="spellEnd"/>
      <w:r w:rsidRPr="00BC213D">
        <w:rPr>
          <w:rFonts w:ascii="Times New Roman" w:eastAsia="Times New Roman" w:hAnsi="Times New Roman" w:cs="Times New Roman"/>
          <w:sz w:val="24"/>
          <w:szCs w:val="24"/>
          <w:lang w:eastAsia="ru-RU"/>
        </w:rPr>
        <w:t>-и-</w:t>
      </w:r>
      <w:proofErr w:type="spellStart"/>
      <w:r w:rsidRPr="00BC213D">
        <w:rPr>
          <w:rFonts w:ascii="Times New Roman" w:eastAsia="Times New Roman" w:hAnsi="Times New Roman" w:cs="Times New Roman"/>
          <w:sz w:val="24"/>
          <w:szCs w:val="24"/>
          <w:lang w:eastAsia="ru-RU"/>
        </w:rPr>
        <w:t>Гассет</w:t>
      </w:r>
      <w:proofErr w:type="spellEnd"/>
      <w:r w:rsidRPr="00BC213D">
        <w:rPr>
          <w:rFonts w:ascii="Times New Roman" w:eastAsia="Times New Roman" w:hAnsi="Times New Roman" w:cs="Times New Roman"/>
          <w:sz w:val="24"/>
          <w:szCs w:val="24"/>
          <w:lang w:eastAsia="ru-RU"/>
        </w:rPr>
        <w:t xml:space="preserve"> Х. Эстетика. Философия культуры. – М., 1991.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Поспелов Г.Н. Искусство и эстетика. – М., 1984.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Поспелов Г.Н. Стадиальное развитие европейских культур. – М., 1988.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Потебня</w:t>
      </w:r>
      <w:proofErr w:type="spellEnd"/>
      <w:r w:rsidRPr="00BC213D">
        <w:rPr>
          <w:rFonts w:ascii="Times New Roman" w:eastAsia="Times New Roman" w:hAnsi="Times New Roman" w:cs="Times New Roman"/>
          <w:sz w:val="24"/>
          <w:szCs w:val="24"/>
          <w:lang w:eastAsia="ru-RU"/>
        </w:rPr>
        <w:t xml:space="preserve"> А.А. Эстетика и поэтика. – М., 1987.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Ритм, пространство и время в литературе и искусстве. – Л., 1974.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Рымарь</w:t>
      </w:r>
      <w:proofErr w:type="spellEnd"/>
      <w:r w:rsidRPr="00BC213D">
        <w:rPr>
          <w:rFonts w:ascii="Times New Roman" w:eastAsia="Times New Roman" w:hAnsi="Times New Roman" w:cs="Times New Roman"/>
          <w:sz w:val="24"/>
          <w:szCs w:val="24"/>
          <w:lang w:eastAsia="ru-RU"/>
        </w:rPr>
        <w:t xml:space="preserve"> Н.Т., Скобелев В.П. Теория автора и проблема художественной деятельности. – Воронеж, 1994.</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Самосознание европейской культуры ХХ века. Мыслители и писатели Запада о месте культуры в современном обществе. – М., 1991.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Семиотика. – М., 1989.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Семиотика и художественное творчество. – М., 1983.</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Скоропанова</w:t>
      </w:r>
      <w:proofErr w:type="spellEnd"/>
      <w:r w:rsidRPr="00BC213D">
        <w:rPr>
          <w:rFonts w:ascii="Times New Roman" w:eastAsia="Times New Roman" w:hAnsi="Times New Roman" w:cs="Times New Roman"/>
          <w:sz w:val="24"/>
          <w:szCs w:val="24"/>
          <w:lang w:eastAsia="ru-RU"/>
        </w:rPr>
        <w:t xml:space="preserve"> И.С. Русская постмодернистская литература. – СПб</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2001.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Смирнов И.П. На пути к теории литературы // </w:t>
      </w:r>
      <w:proofErr w:type="spellStart"/>
      <w:r w:rsidRPr="00BC213D">
        <w:rPr>
          <w:rFonts w:ascii="Times New Roman" w:eastAsia="Times New Roman" w:hAnsi="Times New Roman" w:cs="Times New Roman"/>
          <w:sz w:val="24"/>
          <w:szCs w:val="24"/>
          <w:lang w:eastAsia="ru-RU"/>
        </w:rPr>
        <w:t>И.П.Смирнов</w:t>
      </w:r>
      <w:proofErr w:type="spellEnd"/>
      <w:r w:rsidRPr="00BC213D">
        <w:rPr>
          <w:rFonts w:ascii="Times New Roman" w:eastAsia="Times New Roman" w:hAnsi="Times New Roman" w:cs="Times New Roman"/>
          <w:sz w:val="24"/>
          <w:szCs w:val="24"/>
          <w:lang w:eastAsia="ru-RU"/>
        </w:rPr>
        <w:t>. Смысл как таковой. – СПб</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2001.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Степанов Ю.С. Семиотика. – М., 1971.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Структурализм: «за» и «против». – М., 1975.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литературных стилей. Современные аспекты изучения. – М., 1982.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 Основные проблемы в историческом освещении: В 3 кн. – М., 1962-65.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 Литературный процесс. – М., 2001.</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 Роды и жанры. – М., 2003.</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Теория литературы. Литература. – М., 2005.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Тынянов Ю.Н. Поэтика. История литературы. Кино. – М., 1977.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Тынянов Ю.Н. Проблема стихотворного языка. – М., 1998.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Тэн И. Философия искусства. – М., 1996.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Успенский Б.А. Поэтика композиции // Успенский Б.А. Семиотика искусства. – М., 1995.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Федоров В.В. О природе поэтической реальности. – М., 1985.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Фуко М. Слова и вещи: Археология гуманитарных наук. – М., 1977.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Хализев</w:t>
      </w:r>
      <w:proofErr w:type="spellEnd"/>
      <w:r w:rsidRPr="00BC213D">
        <w:rPr>
          <w:rFonts w:ascii="Times New Roman" w:eastAsia="Times New Roman" w:hAnsi="Times New Roman" w:cs="Times New Roman"/>
          <w:sz w:val="24"/>
          <w:szCs w:val="24"/>
          <w:lang w:eastAsia="ru-RU"/>
        </w:rPr>
        <w:t xml:space="preserve"> В.Е. Драма как род литературы. – М.: 1999.</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Хейзинга</w:t>
      </w:r>
      <w:proofErr w:type="spellEnd"/>
      <w:r w:rsidRPr="00BC213D">
        <w:rPr>
          <w:rFonts w:ascii="Times New Roman" w:eastAsia="Times New Roman" w:hAnsi="Times New Roman" w:cs="Times New Roman"/>
          <w:sz w:val="24"/>
          <w:szCs w:val="24"/>
          <w:lang w:eastAsia="ru-RU"/>
        </w:rPr>
        <w:t xml:space="preserve"> Й. </w:t>
      </w:r>
      <w:proofErr w:type="spellStart"/>
      <w:r w:rsidRPr="00BC213D">
        <w:rPr>
          <w:rFonts w:ascii="Times New Roman" w:eastAsia="Times New Roman" w:hAnsi="Times New Roman" w:cs="Times New Roman"/>
          <w:sz w:val="24"/>
          <w:szCs w:val="24"/>
          <w:lang w:eastAsia="ru-RU"/>
        </w:rPr>
        <w:t>Homo</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ludens</w:t>
      </w:r>
      <w:proofErr w:type="spellEnd"/>
      <w:r w:rsidRPr="00BC213D">
        <w:rPr>
          <w:rFonts w:ascii="Times New Roman" w:eastAsia="Times New Roman" w:hAnsi="Times New Roman" w:cs="Times New Roman"/>
          <w:sz w:val="24"/>
          <w:szCs w:val="24"/>
          <w:lang w:eastAsia="ru-RU"/>
        </w:rPr>
        <w:t>. В тени завтрашнего дня. – М., 1992.</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Художественная литература в социокультурном контексте. </w:t>
      </w:r>
      <w:proofErr w:type="spellStart"/>
      <w:r w:rsidRPr="00BC213D">
        <w:rPr>
          <w:rFonts w:ascii="Times New Roman" w:eastAsia="Times New Roman" w:hAnsi="Times New Roman" w:cs="Times New Roman"/>
          <w:sz w:val="24"/>
          <w:szCs w:val="24"/>
          <w:lang w:eastAsia="ru-RU"/>
        </w:rPr>
        <w:t>Поспеловские</w:t>
      </w:r>
      <w:proofErr w:type="spellEnd"/>
      <w:r w:rsidRPr="00BC213D">
        <w:rPr>
          <w:rFonts w:ascii="Times New Roman" w:eastAsia="Times New Roman" w:hAnsi="Times New Roman" w:cs="Times New Roman"/>
          <w:sz w:val="24"/>
          <w:szCs w:val="24"/>
          <w:lang w:eastAsia="ru-RU"/>
        </w:rPr>
        <w:t xml:space="preserve"> чтения. – М., 1997.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Человек читающий. </w:t>
      </w:r>
      <w:proofErr w:type="spellStart"/>
      <w:r w:rsidRPr="00BC213D">
        <w:rPr>
          <w:rFonts w:ascii="Times New Roman" w:eastAsia="Times New Roman" w:hAnsi="Times New Roman" w:cs="Times New Roman"/>
          <w:sz w:val="24"/>
          <w:szCs w:val="24"/>
          <w:lang w:eastAsia="ru-RU"/>
        </w:rPr>
        <w:t>Homo</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ledens</w:t>
      </w:r>
      <w:proofErr w:type="spellEnd"/>
      <w:r w:rsidRPr="00BC213D">
        <w:rPr>
          <w:rFonts w:ascii="Times New Roman" w:eastAsia="Times New Roman" w:hAnsi="Times New Roman" w:cs="Times New Roman"/>
          <w:sz w:val="24"/>
          <w:szCs w:val="24"/>
          <w:lang w:eastAsia="ru-RU"/>
        </w:rPr>
        <w:t>. – М., 1983.</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Чичерин А.В. Идеи и стиль. – М., 1968.</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Шеллинг Ф.В. Философия искусства. – СПб</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1996.</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Шиллер Ф. Письма об эстетическом воспитании человека // Собр. соч.: В 7 т. – Т.6. – М., 1957.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Шкловский В.Б. О теории прозы. – М., 1983.</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Эйхенбаум Б.М. О литературе. Работы разных лет. – М., 1987.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Эко У. Роль читателя: исследования по семиотике текста. – СПб</w:t>
      </w:r>
      <w:proofErr w:type="gramStart"/>
      <w:r w:rsidRPr="00BC213D">
        <w:rPr>
          <w:rFonts w:ascii="Times New Roman" w:eastAsia="Times New Roman" w:hAnsi="Times New Roman" w:cs="Times New Roman"/>
          <w:sz w:val="24"/>
          <w:szCs w:val="24"/>
          <w:lang w:eastAsia="ru-RU"/>
        </w:rPr>
        <w:t xml:space="preserve">., </w:t>
      </w:r>
      <w:proofErr w:type="gramEnd"/>
      <w:r w:rsidRPr="00BC213D">
        <w:rPr>
          <w:rFonts w:ascii="Times New Roman" w:eastAsia="Times New Roman" w:hAnsi="Times New Roman" w:cs="Times New Roman"/>
          <w:sz w:val="24"/>
          <w:szCs w:val="24"/>
          <w:lang w:eastAsia="ru-RU"/>
        </w:rPr>
        <w:t>М., 2005.</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Элиот Т.С. Традиция и индивидуальный талант. – М., 1997.</w:t>
      </w:r>
    </w:p>
    <w:p w:rsidR="00BC213D" w:rsidRP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Якобсон Р.О. Работы по поэтике. – М., 1987.</w:t>
      </w:r>
    </w:p>
    <w:p w:rsidR="00BC213D" w:rsidRDefault="00BC213D" w:rsidP="00BC213D">
      <w:pPr>
        <w:numPr>
          <w:ilvl w:val="0"/>
          <w:numId w:val="3"/>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Яскевич А. Ритмическая организация художественного текста. – Мн., 1991.</w:t>
      </w:r>
    </w:p>
    <w:p w:rsidR="00BC213D" w:rsidRPr="00BC213D" w:rsidRDefault="00BC213D" w:rsidP="00BC213D">
      <w:pPr>
        <w:spacing w:after="0" w:line="240" w:lineRule="auto"/>
        <w:ind w:left="720"/>
        <w:jc w:val="both"/>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center"/>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ТЕКСТОЛОГИЯ</w:t>
      </w: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Основная литература</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Бельчиков</w:t>
      </w:r>
      <w:proofErr w:type="spellEnd"/>
      <w:r w:rsidRPr="00BC213D">
        <w:rPr>
          <w:rFonts w:ascii="Times New Roman" w:eastAsia="Times New Roman" w:hAnsi="Times New Roman" w:cs="Times New Roman"/>
          <w:sz w:val="24"/>
          <w:szCs w:val="24"/>
          <w:lang w:eastAsia="ru-RU"/>
        </w:rPr>
        <w:t xml:space="preserve"> Н.Ф. Литературное источниковедение. – М., 1983.</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Бельчиков</w:t>
      </w:r>
      <w:proofErr w:type="spellEnd"/>
      <w:r w:rsidRPr="00BC213D">
        <w:rPr>
          <w:rFonts w:ascii="Times New Roman" w:eastAsia="Times New Roman" w:hAnsi="Times New Roman" w:cs="Times New Roman"/>
          <w:sz w:val="24"/>
          <w:szCs w:val="24"/>
          <w:lang w:eastAsia="ru-RU"/>
        </w:rPr>
        <w:t xml:space="preserve"> Н.Ф. Пути и навыки литературоведческого труда. –  2-е изд., доп. – М.: </w:t>
      </w:r>
      <w:proofErr w:type="spellStart"/>
      <w:r w:rsidRPr="00BC213D">
        <w:rPr>
          <w:rFonts w:ascii="Times New Roman" w:eastAsia="Times New Roman" w:hAnsi="Times New Roman" w:cs="Times New Roman"/>
          <w:sz w:val="24"/>
          <w:szCs w:val="24"/>
          <w:lang w:eastAsia="ru-RU"/>
        </w:rPr>
        <w:t>Высш</w:t>
      </w:r>
      <w:proofErr w:type="spellEnd"/>
      <w:r w:rsidRPr="00BC213D">
        <w:rPr>
          <w:rFonts w:ascii="Times New Roman" w:eastAsia="Times New Roman" w:hAnsi="Times New Roman" w:cs="Times New Roman"/>
          <w:sz w:val="24"/>
          <w:szCs w:val="24"/>
          <w:lang w:eastAsia="ru-RU"/>
        </w:rPr>
        <w:t>. школа, 1975.</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Благой Д.Д. Типы советских изданий русских писателей-классиков // Вопросы текстологии. – М., 1957. – С. 5–28.</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Виноградов В.В. Проблема авторства и теория стилей. – М.: ГИХЛ, 1961.</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lastRenderedPageBreak/>
        <w:t>Гришунин А.Л. Исследовательские аспекты текстологии. – М., 1998.</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Жук І.В., </w:t>
      </w:r>
      <w:proofErr w:type="spellStart"/>
      <w:r w:rsidRPr="00BC213D">
        <w:rPr>
          <w:rFonts w:ascii="Times New Roman" w:eastAsia="Times New Roman" w:hAnsi="Times New Roman" w:cs="Times New Roman"/>
          <w:sz w:val="24"/>
          <w:szCs w:val="24"/>
          <w:lang w:eastAsia="ru-RU"/>
        </w:rPr>
        <w:t>Родчанка</w:t>
      </w:r>
      <w:proofErr w:type="spellEnd"/>
      <w:r w:rsidRPr="00BC213D">
        <w:rPr>
          <w:rFonts w:ascii="Times New Roman" w:eastAsia="Times New Roman" w:hAnsi="Times New Roman" w:cs="Times New Roman"/>
          <w:sz w:val="24"/>
          <w:szCs w:val="24"/>
          <w:lang w:eastAsia="ru-RU"/>
        </w:rPr>
        <w:t xml:space="preserve"> В.Р. </w:t>
      </w:r>
      <w:proofErr w:type="spellStart"/>
      <w:r w:rsidRPr="00BC213D">
        <w:rPr>
          <w:rFonts w:ascii="Times New Roman" w:eastAsia="Times New Roman" w:hAnsi="Times New Roman" w:cs="Times New Roman"/>
          <w:sz w:val="24"/>
          <w:szCs w:val="24"/>
          <w:lang w:eastAsia="ru-RU"/>
        </w:rPr>
        <w:t>Атрыбуцыя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літаратурных</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тэкстаў</w:t>
      </w:r>
      <w:proofErr w:type="spellEnd"/>
      <w:r w:rsidRPr="00BC213D">
        <w:rPr>
          <w:rFonts w:ascii="Times New Roman" w:eastAsia="Times New Roman" w:hAnsi="Times New Roman" w:cs="Times New Roman"/>
          <w:sz w:val="24"/>
          <w:szCs w:val="24"/>
          <w:lang w:eastAsia="ru-RU"/>
        </w:rPr>
        <w:t xml:space="preserve"> з </w:t>
      </w:r>
      <w:proofErr w:type="spellStart"/>
      <w:r w:rsidRPr="00BC213D">
        <w:rPr>
          <w:rFonts w:ascii="Times New Roman" w:eastAsia="Times New Roman" w:hAnsi="Times New Roman" w:cs="Times New Roman"/>
          <w:sz w:val="24"/>
          <w:szCs w:val="24"/>
          <w:lang w:eastAsia="ru-RU"/>
        </w:rPr>
        <w:t>дапамогай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матэматычнай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статыстыкі</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Весці</w:t>
      </w:r>
      <w:proofErr w:type="spellEnd"/>
      <w:r w:rsidRPr="00BC213D">
        <w:rPr>
          <w:rFonts w:ascii="Times New Roman" w:eastAsia="Times New Roman" w:hAnsi="Times New Roman" w:cs="Times New Roman"/>
          <w:sz w:val="24"/>
          <w:szCs w:val="24"/>
          <w:lang w:eastAsia="ru-RU"/>
        </w:rPr>
        <w:t xml:space="preserve"> АН </w:t>
      </w:r>
      <w:proofErr w:type="spellStart"/>
      <w:r w:rsidRPr="00BC213D">
        <w:rPr>
          <w:rFonts w:ascii="Times New Roman" w:eastAsia="Times New Roman" w:hAnsi="Times New Roman" w:cs="Times New Roman"/>
          <w:sz w:val="24"/>
          <w:szCs w:val="24"/>
          <w:lang w:eastAsia="ru-RU"/>
        </w:rPr>
        <w:t>Беларусі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Серыя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гумані</w:t>
      </w:r>
      <w:proofErr w:type="gramStart"/>
      <w:r w:rsidRPr="00BC213D">
        <w:rPr>
          <w:rFonts w:ascii="Times New Roman" w:eastAsia="Times New Roman" w:hAnsi="Times New Roman" w:cs="Times New Roman"/>
          <w:sz w:val="24"/>
          <w:szCs w:val="24"/>
          <w:lang w:eastAsia="ru-RU"/>
        </w:rPr>
        <w:t>тарных</w:t>
      </w:r>
      <w:proofErr w:type="spellEnd"/>
      <w:proofErr w:type="gram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w:t>
      </w:r>
      <w:proofErr w:type="spellEnd"/>
      <w:r w:rsidRPr="00BC213D">
        <w:rPr>
          <w:rFonts w:ascii="Times New Roman" w:eastAsia="Times New Roman" w:hAnsi="Times New Roman" w:cs="Times New Roman"/>
          <w:sz w:val="24"/>
          <w:szCs w:val="24"/>
          <w:lang w:eastAsia="ru-RU"/>
        </w:rPr>
        <w:t>. – 1995. – № 2. – С. 103–107.</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Лебедева Е.Д. Текстология. Вопросы теории. Указатель советских работ за 1917–1981 гг. – М., 1982.</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Лебедева Е.Д. Текстология. Вопросы теории. Указатель советских работ за 1976–1986 гг. – М., 1988.</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Лихачев Д.С. Текстология (на материале русской литературы </w:t>
      </w:r>
      <w:proofErr w:type="gramStart"/>
      <w:r w:rsidRPr="00BC213D">
        <w:rPr>
          <w:rFonts w:ascii="Times New Roman" w:eastAsia="Times New Roman" w:hAnsi="Times New Roman" w:cs="Times New Roman"/>
          <w:sz w:val="24"/>
          <w:szCs w:val="24"/>
          <w:lang w:eastAsia="ru-RU"/>
        </w:rPr>
        <w:t>Х</w:t>
      </w:r>
      <w:proofErr w:type="gramEnd"/>
      <w:r w:rsidRPr="00BC213D">
        <w:rPr>
          <w:rFonts w:ascii="Times New Roman" w:eastAsia="Times New Roman" w:hAnsi="Times New Roman" w:cs="Times New Roman"/>
          <w:sz w:val="24"/>
          <w:szCs w:val="24"/>
          <w:lang w:eastAsia="ru-RU"/>
        </w:rPr>
        <w:t>–XVII веков). – 2-е изд. – Л., 1962.</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Лихачев Д.С. Текстология. Краткий очерк. – М.-Л., 1964.</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Беларуская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тэксталогія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Набыткі</w:t>
      </w:r>
      <w:proofErr w:type="spellEnd"/>
      <w:r w:rsidRPr="00BC213D">
        <w:rPr>
          <w:rFonts w:ascii="Times New Roman" w:eastAsia="Times New Roman" w:hAnsi="Times New Roman" w:cs="Times New Roman"/>
          <w:sz w:val="24"/>
          <w:szCs w:val="24"/>
          <w:lang w:eastAsia="ru-RU"/>
        </w:rPr>
        <w:t xml:space="preserve">, стан і </w:t>
      </w:r>
      <w:proofErr w:type="spellStart"/>
      <w:r w:rsidRPr="00BC213D">
        <w:rPr>
          <w:rFonts w:ascii="Times New Roman" w:eastAsia="Times New Roman" w:hAnsi="Times New Roman" w:cs="Times New Roman"/>
          <w:sz w:val="24"/>
          <w:szCs w:val="24"/>
          <w:lang w:eastAsia="ru-RU"/>
        </w:rPr>
        <w:t>перспектывы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развіцця</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Питання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текстологіі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Дожовтнева</w:t>
      </w:r>
      <w:proofErr w:type="spellEnd"/>
      <w:r w:rsidRPr="00BC213D">
        <w:rPr>
          <w:rFonts w:ascii="Times New Roman" w:eastAsia="Times New Roman" w:hAnsi="Times New Roman" w:cs="Times New Roman"/>
          <w:sz w:val="24"/>
          <w:szCs w:val="24"/>
          <w:lang w:eastAsia="ru-RU"/>
        </w:rPr>
        <w:t xml:space="preserve"> та </w:t>
      </w:r>
      <w:proofErr w:type="spellStart"/>
      <w:r w:rsidRPr="00BC213D">
        <w:rPr>
          <w:rFonts w:ascii="Times New Roman" w:eastAsia="Times New Roman" w:hAnsi="Times New Roman" w:cs="Times New Roman"/>
          <w:sz w:val="24"/>
          <w:szCs w:val="24"/>
          <w:lang w:eastAsia="ru-RU"/>
        </w:rPr>
        <w:t>радянська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література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Зб</w:t>
      </w:r>
      <w:proofErr w:type="spellEnd"/>
      <w:r w:rsidRPr="00BC213D">
        <w:rPr>
          <w:rFonts w:ascii="Times New Roman" w:eastAsia="Times New Roman" w:hAnsi="Times New Roman" w:cs="Times New Roman"/>
          <w:sz w:val="24"/>
          <w:szCs w:val="24"/>
          <w:lang w:eastAsia="ru-RU"/>
        </w:rPr>
        <w:t>. наук</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п</w:t>
      </w:r>
      <w:proofErr w:type="gramEnd"/>
      <w:r w:rsidRPr="00BC213D">
        <w:rPr>
          <w:rFonts w:ascii="Times New Roman" w:eastAsia="Times New Roman" w:hAnsi="Times New Roman" w:cs="Times New Roman"/>
          <w:sz w:val="24"/>
          <w:szCs w:val="24"/>
          <w:lang w:eastAsia="ru-RU"/>
        </w:rPr>
        <w:t>раць</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Киïв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Наукова</w:t>
      </w:r>
      <w:proofErr w:type="spellEnd"/>
      <w:r w:rsidRPr="00BC213D">
        <w:rPr>
          <w:rFonts w:ascii="Times New Roman" w:eastAsia="Times New Roman" w:hAnsi="Times New Roman" w:cs="Times New Roman"/>
          <w:sz w:val="24"/>
          <w:szCs w:val="24"/>
          <w:lang w:eastAsia="ru-RU"/>
        </w:rPr>
        <w:t xml:space="preserve"> думка, 1989. – С. 103–122.</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Основы текстологии</w:t>
      </w:r>
      <w:proofErr w:type="gramStart"/>
      <w:r w:rsidRPr="00BC213D">
        <w:rPr>
          <w:rFonts w:ascii="Times New Roman" w:eastAsia="Times New Roman" w:hAnsi="Times New Roman" w:cs="Times New Roman"/>
          <w:sz w:val="24"/>
          <w:szCs w:val="24"/>
          <w:lang w:eastAsia="ru-RU"/>
        </w:rPr>
        <w:t xml:space="preserve"> / Р</w:t>
      </w:r>
      <w:proofErr w:type="gramEnd"/>
      <w:r w:rsidRPr="00BC213D">
        <w:rPr>
          <w:rFonts w:ascii="Times New Roman" w:eastAsia="Times New Roman" w:hAnsi="Times New Roman" w:cs="Times New Roman"/>
          <w:sz w:val="24"/>
          <w:szCs w:val="24"/>
          <w:lang w:eastAsia="ru-RU"/>
        </w:rPr>
        <w:t>ед. В.С. Нечаева. – М., 1962.</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Прохоров Е.И. Текстология (Принципы издания классической литературы). – М.: Высшая школа, 1966.</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Пытанні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тэксталогіі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 Рэд. </w:t>
      </w:r>
      <w:proofErr w:type="spellStart"/>
      <w:r w:rsidRPr="00BC213D">
        <w:rPr>
          <w:rFonts w:ascii="Times New Roman" w:eastAsia="Times New Roman" w:hAnsi="Times New Roman" w:cs="Times New Roman"/>
          <w:sz w:val="24"/>
          <w:szCs w:val="24"/>
          <w:lang w:eastAsia="ru-RU"/>
        </w:rPr>
        <w:t>С.А.Андраюк</w:t>
      </w:r>
      <w:proofErr w:type="spellEnd"/>
      <w:r w:rsidRPr="00BC213D">
        <w:rPr>
          <w:rFonts w:ascii="Times New Roman" w:eastAsia="Times New Roman" w:hAnsi="Times New Roman" w:cs="Times New Roman"/>
          <w:sz w:val="24"/>
          <w:szCs w:val="24"/>
          <w:lang w:eastAsia="ru-RU"/>
        </w:rPr>
        <w:t xml:space="preserve">. – Мн.: </w:t>
      </w:r>
      <w:proofErr w:type="spellStart"/>
      <w:r w:rsidRPr="00BC213D">
        <w:rPr>
          <w:rFonts w:ascii="Times New Roman" w:eastAsia="Times New Roman" w:hAnsi="Times New Roman" w:cs="Times New Roman"/>
          <w:sz w:val="24"/>
          <w:szCs w:val="24"/>
          <w:lang w:eastAsia="ru-RU"/>
        </w:rPr>
        <w:t>Навука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тэхніка</w:t>
      </w:r>
      <w:proofErr w:type="spellEnd"/>
      <w:r w:rsidRPr="00BC213D">
        <w:rPr>
          <w:rFonts w:ascii="Times New Roman" w:eastAsia="Times New Roman" w:hAnsi="Times New Roman" w:cs="Times New Roman"/>
          <w:sz w:val="24"/>
          <w:szCs w:val="24"/>
          <w:lang w:eastAsia="ru-RU"/>
        </w:rPr>
        <w:t>, 1980</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Рейсер</w:t>
      </w:r>
      <w:proofErr w:type="spellEnd"/>
      <w:r w:rsidRPr="00BC213D">
        <w:rPr>
          <w:rFonts w:ascii="Times New Roman" w:eastAsia="Times New Roman" w:hAnsi="Times New Roman" w:cs="Times New Roman"/>
          <w:sz w:val="24"/>
          <w:szCs w:val="24"/>
          <w:lang w:eastAsia="ru-RU"/>
        </w:rPr>
        <w:t xml:space="preserve"> С.А. Основы текстологии. – 2-е изд. – Л.: Просвещение, 1978.</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Современная текстология: теория и практика. Сб. статей. – М.: Наследие, 1997.</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Творческая история. Исследования по русской литературе</w:t>
      </w:r>
      <w:proofErr w:type="gramStart"/>
      <w:r w:rsidRPr="00BC213D">
        <w:rPr>
          <w:rFonts w:ascii="Times New Roman" w:eastAsia="Times New Roman" w:hAnsi="Times New Roman" w:cs="Times New Roman"/>
          <w:sz w:val="24"/>
          <w:szCs w:val="24"/>
          <w:lang w:eastAsia="ru-RU"/>
        </w:rPr>
        <w:t xml:space="preserve"> /Р</w:t>
      </w:r>
      <w:proofErr w:type="gramEnd"/>
      <w:r w:rsidRPr="00BC213D">
        <w:rPr>
          <w:rFonts w:ascii="Times New Roman" w:eastAsia="Times New Roman" w:hAnsi="Times New Roman" w:cs="Times New Roman"/>
          <w:sz w:val="24"/>
          <w:szCs w:val="24"/>
          <w:lang w:eastAsia="ru-RU"/>
        </w:rPr>
        <w:t xml:space="preserve">ед. </w:t>
      </w:r>
      <w:proofErr w:type="spellStart"/>
      <w:r w:rsidRPr="00BC213D">
        <w:rPr>
          <w:rFonts w:ascii="Times New Roman" w:eastAsia="Times New Roman" w:hAnsi="Times New Roman" w:cs="Times New Roman"/>
          <w:sz w:val="24"/>
          <w:szCs w:val="24"/>
          <w:lang w:eastAsia="ru-RU"/>
        </w:rPr>
        <w:t>Н.К.Пиксанов</w:t>
      </w:r>
      <w:proofErr w:type="spellEnd"/>
      <w:r w:rsidRPr="00BC213D">
        <w:rPr>
          <w:rFonts w:ascii="Times New Roman" w:eastAsia="Times New Roman" w:hAnsi="Times New Roman" w:cs="Times New Roman"/>
          <w:sz w:val="24"/>
          <w:szCs w:val="24"/>
          <w:lang w:eastAsia="ru-RU"/>
        </w:rPr>
        <w:t>. – М., 1927.</w:t>
      </w:r>
    </w:p>
    <w:p w:rsidR="00BC213D" w:rsidRP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Томашевский Б. Писатель и книга. Очерк текстологии. – Л., 1928; – 2-е изд. – М.: Искусство, 1959.</w:t>
      </w:r>
    </w:p>
    <w:p w:rsidR="00BC213D" w:rsidRDefault="00BC213D" w:rsidP="00BC213D">
      <w:pPr>
        <w:numPr>
          <w:ilvl w:val="0"/>
          <w:numId w:val="4"/>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Эйхенбаум Б.М. Основы текстологии // Редактор и книга. Сб. статей. – </w:t>
      </w:r>
      <w:proofErr w:type="spellStart"/>
      <w:r w:rsidRPr="00BC213D">
        <w:rPr>
          <w:rFonts w:ascii="Times New Roman" w:eastAsia="Times New Roman" w:hAnsi="Times New Roman" w:cs="Times New Roman"/>
          <w:sz w:val="24"/>
          <w:szCs w:val="24"/>
          <w:lang w:eastAsia="ru-RU"/>
        </w:rPr>
        <w:t>Вып</w:t>
      </w:r>
      <w:proofErr w:type="spellEnd"/>
      <w:r w:rsidRPr="00BC213D">
        <w:rPr>
          <w:rFonts w:ascii="Times New Roman" w:eastAsia="Times New Roman" w:hAnsi="Times New Roman" w:cs="Times New Roman"/>
          <w:sz w:val="24"/>
          <w:szCs w:val="24"/>
          <w:lang w:eastAsia="ru-RU"/>
        </w:rPr>
        <w:t>. 3. – М., 1962.</w:t>
      </w:r>
    </w:p>
    <w:p w:rsidR="00BC213D" w:rsidRPr="00BC213D" w:rsidRDefault="00BC213D" w:rsidP="00BC213D">
      <w:pPr>
        <w:spacing w:after="0" w:line="240" w:lineRule="auto"/>
        <w:ind w:left="720"/>
        <w:jc w:val="both"/>
        <w:rPr>
          <w:rFonts w:ascii="Times New Roman" w:eastAsia="Times New Roman" w:hAnsi="Times New Roman" w:cs="Times New Roman"/>
          <w:sz w:val="24"/>
          <w:szCs w:val="24"/>
          <w:lang w:eastAsia="ru-RU"/>
        </w:rPr>
      </w:pPr>
    </w:p>
    <w:p w:rsidR="00BC213D" w:rsidRPr="00BC213D" w:rsidRDefault="00BC213D" w:rsidP="00BC213D">
      <w:p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Дополнительная литература</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Вопросы текстологии. – </w:t>
      </w:r>
      <w:proofErr w:type="spellStart"/>
      <w:r w:rsidRPr="00BC213D">
        <w:rPr>
          <w:rFonts w:ascii="Times New Roman" w:eastAsia="Times New Roman" w:hAnsi="Times New Roman" w:cs="Times New Roman"/>
          <w:sz w:val="24"/>
          <w:szCs w:val="24"/>
          <w:lang w:eastAsia="ru-RU"/>
        </w:rPr>
        <w:t>Вып</w:t>
      </w:r>
      <w:proofErr w:type="spellEnd"/>
      <w:r w:rsidRPr="00BC213D">
        <w:rPr>
          <w:rFonts w:ascii="Times New Roman" w:eastAsia="Times New Roman" w:hAnsi="Times New Roman" w:cs="Times New Roman"/>
          <w:sz w:val="24"/>
          <w:szCs w:val="24"/>
          <w:lang w:eastAsia="ru-RU"/>
        </w:rPr>
        <w:t>. 3. Принципы издания эпистолярных текстов. – М., 1964.</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Вопросы текстологии. – </w:t>
      </w:r>
      <w:proofErr w:type="spellStart"/>
      <w:r w:rsidRPr="00BC213D">
        <w:rPr>
          <w:rFonts w:ascii="Times New Roman" w:eastAsia="Times New Roman" w:hAnsi="Times New Roman" w:cs="Times New Roman"/>
          <w:sz w:val="24"/>
          <w:szCs w:val="24"/>
          <w:lang w:eastAsia="ru-RU"/>
        </w:rPr>
        <w:t>Вып</w:t>
      </w:r>
      <w:proofErr w:type="spellEnd"/>
      <w:r w:rsidRPr="00BC213D">
        <w:rPr>
          <w:rFonts w:ascii="Times New Roman" w:eastAsia="Times New Roman" w:hAnsi="Times New Roman" w:cs="Times New Roman"/>
          <w:sz w:val="24"/>
          <w:szCs w:val="24"/>
          <w:lang w:eastAsia="ru-RU"/>
        </w:rPr>
        <w:t>. 4. Текстология произведений советской литературы. – М., 1967.</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Голуб Т.С. У </w:t>
      </w:r>
      <w:proofErr w:type="spellStart"/>
      <w:r w:rsidRPr="00BC213D">
        <w:rPr>
          <w:rFonts w:ascii="Times New Roman" w:eastAsia="Times New Roman" w:hAnsi="Times New Roman" w:cs="Times New Roman"/>
          <w:sz w:val="24"/>
          <w:szCs w:val="24"/>
          <w:lang w:eastAsia="ru-RU"/>
        </w:rPr>
        <w:t>творчай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майстэрні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класіка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Тэксталогія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М.Гарэцкага</w:t>
      </w:r>
      <w:proofErr w:type="spellEnd"/>
      <w:r w:rsidRPr="00BC213D">
        <w:rPr>
          <w:rFonts w:ascii="Times New Roman" w:eastAsia="Times New Roman" w:hAnsi="Times New Roman" w:cs="Times New Roman"/>
          <w:sz w:val="24"/>
          <w:szCs w:val="24"/>
          <w:lang w:eastAsia="ru-RU"/>
        </w:rPr>
        <w:t>. – Мн.: Бел</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н</w:t>
      </w:r>
      <w:proofErr w:type="gramEnd"/>
      <w:r w:rsidRPr="00BC213D">
        <w:rPr>
          <w:rFonts w:ascii="Times New Roman" w:eastAsia="Times New Roman" w:hAnsi="Times New Roman" w:cs="Times New Roman"/>
          <w:sz w:val="24"/>
          <w:szCs w:val="24"/>
          <w:lang w:eastAsia="ru-RU"/>
        </w:rPr>
        <w:t>авука</w:t>
      </w:r>
      <w:proofErr w:type="spellEnd"/>
      <w:r w:rsidRPr="00BC213D">
        <w:rPr>
          <w:rFonts w:ascii="Times New Roman" w:eastAsia="Times New Roman" w:hAnsi="Times New Roman" w:cs="Times New Roman"/>
          <w:sz w:val="24"/>
          <w:szCs w:val="24"/>
          <w:lang w:eastAsia="ru-RU"/>
        </w:rPr>
        <w:t>, 2002.</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Голуб Т.С. </w:t>
      </w:r>
      <w:proofErr w:type="spellStart"/>
      <w:r w:rsidRPr="00BC213D">
        <w:rPr>
          <w:rFonts w:ascii="Times New Roman" w:eastAsia="Times New Roman" w:hAnsi="Times New Roman" w:cs="Times New Roman"/>
          <w:sz w:val="24"/>
          <w:szCs w:val="24"/>
          <w:lang w:eastAsia="ru-RU"/>
        </w:rPr>
        <w:t>Услед</w:t>
      </w:r>
      <w:proofErr w:type="spellEnd"/>
      <w:r w:rsidRPr="00BC213D">
        <w:rPr>
          <w:rFonts w:ascii="Times New Roman" w:eastAsia="Times New Roman" w:hAnsi="Times New Roman" w:cs="Times New Roman"/>
          <w:sz w:val="24"/>
          <w:szCs w:val="24"/>
          <w:lang w:eastAsia="ru-RU"/>
        </w:rPr>
        <w:t xml:space="preserve"> за </w:t>
      </w:r>
      <w:proofErr w:type="spellStart"/>
      <w:proofErr w:type="gramStart"/>
      <w:r w:rsidRPr="00BC213D">
        <w:rPr>
          <w:rFonts w:ascii="Times New Roman" w:eastAsia="Times New Roman" w:hAnsi="Times New Roman" w:cs="Times New Roman"/>
          <w:sz w:val="24"/>
          <w:szCs w:val="24"/>
          <w:lang w:eastAsia="ru-RU"/>
        </w:rPr>
        <w:t>л</w:t>
      </w:r>
      <w:proofErr w:type="gramEnd"/>
      <w:r w:rsidRPr="00BC213D">
        <w:rPr>
          <w:rFonts w:ascii="Times New Roman" w:eastAsia="Times New Roman" w:hAnsi="Times New Roman" w:cs="Times New Roman"/>
          <w:sz w:val="24"/>
          <w:szCs w:val="24"/>
          <w:lang w:eastAsia="ru-RU"/>
        </w:rPr>
        <w:t>ініяй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жыцця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Творчая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індывідуальнасць</w:t>
      </w:r>
      <w:proofErr w:type="spellEnd"/>
      <w:r w:rsidRPr="00BC213D">
        <w:rPr>
          <w:rFonts w:ascii="Times New Roman" w:eastAsia="Times New Roman" w:hAnsi="Times New Roman" w:cs="Times New Roman"/>
          <w:sz w:val="24"/>
          <w:szCs w:val="24"/>
          <w:lang w:eastAsia="ru-RU"/>
        </w:rPr>
        <w:t xml:space="preserve">: ад </w:t>
      </w:r>
      <w:proofErr w:type="spellStart"/>
      <w:proofErr w:type="gramStart"/>
      <w:r w:rsidRPr="00BC213D">
        <w:rPr>
          <w:rFonts w:ascii="Times New Roman" w:eastAsia="Times New Roman" w:hAnsi="Times New Roman" w:cs="Times New Roman"/>
          <w:sz w:val="24"/>
          <w:szCs w:val="24"/>
          <w:lang w:eastAsia="ru-RU"/>
        </w:rPr>
        <w:t>л</w:t>
      </w:r>
      <w:proofErr w:type="gramEnd"/>
      <w:r w:rsidRPr="00BC213D">
        <w:rPr>
          <w:rFonts w:ascii="Times New Roman" w:eastAsia="Times New Roman" w:hAnsi="Times New Roman" w:cs="Times New Roman"/>
          <w:sz w:val="24"/>
          <w:szCs w:val="24"/>
          <w:lang w:eastAsia="ru-RU"/>
        </w:rPr>
        <w:t>ітаратурнага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тэксту</w:t>
      </w:r>
      <w:proofErr w:type="spellEnd"/>
      <w:r w:rsidRPr="00BC213D">
        <w:rPr>
          <w:rFonts w:ascii="Times New Roman" w:eastAsia="Times New Roman" w:hAnsi="Times New Roman" w:cs="Times New Roman"/>
          <w:sz w:val="24"/>
          <w:szCs w:val="24"/>
          <w:lang w:eastAsia="ru-RU"/>
        </w:rPr>
        <w:t xml:space="preserve"> да </w:t>
      </w:r>
      <w:proofErr w:type="spellStart"/>
      <w:r w:rsidRPr="00BC213D">
        <w:rPr>
          <w:rFonts w:ascii="Times New Roman" w:eastAsia="Times New Roman" w:hAnsi="Times New Roman" w:cs="Times New Roman"/>
          <w:sz w:val="24"/>
          <w:szCs w:val="24"/>
          <w:lang w:eastAsia="ru-RU"/>
        </w:rPr>
        <w:t>культурнай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спадчыны</w:t>
      </w:r>
      <w:proofErr w:type="spellEnd"/>
      <w:r w:rsidRPr="00BC213D">
        <w:rPr>
          <w:rFonts w:ascii="Times New Roman" w:eastAsia="Times New Roman" w:hAnsi="Times New Roman" w:cs="Times New Roman"/>
          <w:sz w:val="24"/>
          <w:szCs w:val="24"/>
          <w:lang w:eastAsia="ru-RU"/>
        </w:rPr>
        <w:t>. – Мн.: Бел</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к</w:t>
      </w:r>
      <w:proofErr w:type="gramEnd"/>
      <w:r w:rsidRPr="00BC213D">
        <w:rPr>
          <w:rFonts w:ascii="Times New Roman" w:eastAsia="Times New Roman" w:hAnsi="Times New Roman" w:cs="Times New Roman"/>
          <w:sz w:val="24"/>
          <w:szCs w:val="24"/>
          <w:lang w:eastAsia="ru-RU"/>
        </w:rPr>
        <w:t>нігазбор</w:t>
      </w:r>
      <w:proofErr w:type="spellEnd"/>
      <w:r w:rsidRPr="00BC213D">
        <w:rPr>
          <w:rFonts w:ascii="Times New Roman" w:eastAsia="Times New Roman" w:hAnsi="Times New Roman" w:cs="Times New Roman"/>
          <w:sz w:val="24"/>
          <w:szCs w:val="24"/>
          <w:lang w:eastAsia="ru-RU"/>
        </w:rPr>
        <w:t>, 2006.</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Громова-</w:t>
      </w:r>
      <w:proofErr w:type="spellStart"/>
      <w:r w:rsidRPr="00BC213D">
        <w:rPr>
          <w:rFonts w:ascii="Times New Roman" w:eastAsia="Times New Roman" w:hAnsi="Times New Roman" w:cs="Times New Roman"/>
          <w:sz w:val="24"/>
          <w:szCs w:val="24"/>
          <w:lang w:eastAsia="ru-RU"/>
        </w:rPr>
        <w:t>Опульская</w:t>
      </w:r>
      <w:proofErr w:type="spellEnd"/>
      <w:r w:rsidRPr="00BC213D">
        <w:rPr>
          <w:rFonts w:ascii="Times New Roman" w:eastAsia="Times New Roman" w:hAnsi="Times New Roman" w:cs="Times New Roman"/>
          <w:sz w:val="24"/>
          <w:szCs w:val="24"/>
          <w:lang w:eastAsia="ru-RU"/>
        </w:rPr>
        <w:t xml:space="preserve"> Л.Д. Основания «критики текста» // Современная текстология: теория и практика. – М.: Наследие, 1997. – С. 23–34.</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Гудзий Н.К. По поводу полных собраний сочинений писателя // Вопросы литературы. – 1959. – № 6.– С. 196–206.</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Гульман</w:t>
      </w:r>
      <w:proofErr w:type="spellEnd"/>
      <w:r w:rsidRPr="00BC213D">
        <w:rPr>
          <w:rFonts w:ascii="Times New Roman" w:eastAsia="Times New Roman" w:hAnsi="Times New Roman" w:cs="Times New Roman"/>
          <w:sz w:val="24"/>
          <w:szCs w:val="24"/>
          <w:lang w:eastAsia="ru-RU"/>
        </w:rPr>
        <w:t xml:space="preserve"> Р.І. </w:t>
      </w:r>
      <w:proofErr w:type="spellStart"/>
      <w:r w:rsidRPr="00BC213D">
        <w:rPr>
          <w:rFonts w:ascii="Times New Roman" w:eastAsia="Times New Roman" w:hAnsi="Times New Roman" w:cs="Times New Roman"/>
          <w:sz w:val="24"/>
          <w:szCs w:val="24"/>
          <w:lang w:eastAsia="ru-RU"/>
        </w:rPr>
        <w:t>Тэксталогія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Янкі</w:t>
      </w:r>
      <w:proofErr w:type="spellEnd"/>
      <w:r w:rsidRPr="00BC213D">
        <w:rPr>
          <w:rFonts w:ascii="Times New Roman" w:eastAsia="Times New Roman" w:hAnsi="Times New Roman" w:cs="Times New Roman"/>
          <w:sz w:val="24"/>
          <w:szCs w:val="24"/>
          <w:lang w:eastAsia="ru-RU"/>
        </w:rPr>
        <w:t xml:space="preserve"> Купалы: </w:t>
      </w:r>
      <w:proofErr w:type="spellStart"/>
      <w:r w:rsidRPr="00BC213D">
        <w:rPr>
          <w:rFonts w:ascii="Times New Roman" w:eastAsia="Times New Roman" w:hAnsi="Times New Roman" w:cs="Times New Roman"/>
          <w:sz w:val="24"/>
          <w:szCs w:val="24"/>
          <w:lang w:eastAsia="ru-RU"/>
        </w:rPr>
        <w:t>Пытанні</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вызначэння</w:t>
      </w:r>
      <w:proofErr w:type="spellEnd"/>
      <w:proofErr w:type="gram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аўтэнтычнага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тэксту</w:t>
      </w:r>
      <w:proofErr w:type="spellEnd"/>
      <w:r w:rsidRPr="00BC213D">
        <w:rPr>
          <w:rFonts w:ascii="Times New Roman" w:eastAsia="Times New Roman" w:hAnsi="Times New Roman" w:cs="Times New Roman"/>
          <w:sz w:val="24"/>
          <w:szCs w:val="24"/>
          <w:lang w:eastAsia="ru-RU"/>
        </w:rPr>
        <w:t xml:space="preserve">. – Мн.: </w:t>
      </w:r>
      <w:proofErr w:type="spellStart"/>
      <w:r w:rsidRPr="00BC213D">
        <w:rPr>
          <w:rFonts w:ascii="Times New Roman" w:eastAsia="Times New Roman" w:hAnsi="Times New Roman" w:cs="Times New Roman"/>
          <w:sz w:val="24"/>
          <w:szCs w:val="24"/>
          <w:lang w:eastAsia="ru-RU"/>
        </w:rPr>
        <w:t>Навука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тэхніка</w:t>
      </w:r>
      <w:proofErr w:type="spellEnd"/>
      <w:r w:rsidRPr="00BC213D">
        <w:rPr>
          <w:rFonts w:ascii="Times New Roman" w:eastAsia="Times New Roman" w:hAnsi="Times New Roman" w:cs="Times New Roman"/>
          <w:sz w:val="24"/>
          <w:szCs w:val="24"/>
          <w:lang w:eastAsia="ru-RU"/>
        </w:rPr>
        <w:t>, 1971.</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Гурэвіч</w:t>
      </w:r>
      <w:proofErr w:type="spellEnd"/>
      <w:r w:rsidRPr="00BC213D">
        <w:rPr>
          <w:rFonts w:ascii="Times New Roman" w:eastAsia="Times New Roman" w:hAnsi="Times New Roman" w:cs="Times New Roman"/>
          <w:sz w:val="24"/>
          <w:szCs w:val="24"/>
          <w:lang w:eastAsia="ru-RU"/>
        </w:rPr>
        <w:t xml:space="preserve"> Э.С. Аб </w:t>
      </w:r>
      <w:proofErr w:type="spellStart"/>
      <w:r w:rsidRPr="00BC213D">
        <w:rPr>
          <w:rFonts w:ascii="Times New Roman" w:eastAsia="Times New Roman" w:hAnsi="Times New Roman" w:cs="Times New Roman"/>
          <w:sz w:val="24"/>
          <w:szCs w:val="24"/>
          <w:lang w:eastAsia="ru-RU"/>
        </w:rPr>
        <w:t>датаванні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вершаў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Янкі</w:t>
      </w:r>
      <w:proofErr w:type="spellEnd"/>
      <w:r w:rsidRPr="00BC213D">
        <w:rPr>
          <w:rFonts w:ascii="Times New Roman" w:eastAsia="Times New Roman" w:hAnsi="Times New Roman" w:cs="Times New Roman"/>
          <w:sz w:val="24"/>
          <w:szCs w:val="24"/>
          <w:lang w:eastAsia="ru-RU"/>
        </w:rPr>
        <w:t xml:space="preserve"> Купалы // </w:t>
      </w:r>
      <w:proofErr w:type="spellStart"/>
      <w:r w:rsidRPr="00BC213D">
        <w:rPr>
          <w:rFonts w:ascii="Times New Roman" w:eastAsia="Times New Roman" w:hAnsi="Times New Roman" w:cs="Times New Roman"/>
          <w:sz w:val="24"/>
          <w:szCs w:val="24"/>
          <w:lang w:eastAsia="ru-RU"/>
        </w:rPr>
        <w:t>Беларуская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Даслед</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Вып</w:t>
      </w:r>
      <w:proofErr w:type="spellEnd"/>
      <w:r w:rsidRPr="00BC213D">
        <w:rPr>
          <w:rFonts w:ascii="Times New Roman" w:eastAsia="Times New Roman" w:hAnsi="Times New Roman" w:cs="Times New Roman"/>
          <w:sz w:val="24"/>
          <w:szCs w:val="24"/>
          <w:lang w:eastAsia="ru-RU"/>
        </w:rPr>
        <w:t xml:space="preserve">. 5. – Мн.: </w:t>
      </w:r>
      <w:proofErr w:type="spellStart"/>
      <w:r w:rsidRPr="00BC213D">
        <w:rPr>
          <w:rFonts w:ascii="Times New Roman" w:eastAsia="Times New Roman" w:hAnsi="Times New Roman" w:cs="Times New Roman"/>
          <w:sz w:val="24"/>
          <w:szCs w:val="24"/>
          <w:lang w:eastAsia="ru-RU"/>
        </w:rPr>
        <w:t>Выдавецтва</w:t>
      </w:r>
      <w:proofErr w:type="spellEnd"/>
      <w:r w:rsidRPr="00BC213D">
        <w:rPr>
          <w:rFonts w:ascii="Times New Roman" w:eastAsia="Times New Roman" w:hAnsi="Times New Roman" w:cs="Times New Roman"/>
          <w:sz w:val="24"/>
          <w:szCs w:val="24"/>
          <w:lang w:eastAsia="ru-RU"/>
        </w:rPr>
        <w:t xml:space="preserve"> АН БССР, 1963. – С. 148–159.</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Есенин академический: актуальные проблемы научного издания: Есенинский сборник. – </w:t>
      </w:r>
      <w:proofErr w:type="spellStart"/>
      <w:r w:rsidRPr="00BC213D">
        <w:rPr>
          <w:rFonts w:ascii="Times New Roman" w:eastAsia="Times New Roman" w:hAnsi="Times New Roman" w:cs="Times New Roman"/>
          <w:sz w:val="24"/>
          <w:szCs w:val="24"/>
          <w:lang w:eastAsia="ru-RU"/>
        </w:rPr>
        <w:t>Вып</w:t>
      </w:r>
      <w:proofErr w:type="spellEnd"/>
      <w:r w:rsidRPr="00BC213D">
        <w:rPr>
          <w:rFonts w:ascii="Times New Roman" w:eastAsia="Times New Roman" w:hAnsi="Times New Roman" w:cs="Times New Roman"/>
          <w:sz w:val="24"/>
          <w:szCs w:val="24"/>
          <w:lang w:eastAsia="ru-RU"/>
        </w:rPr>
        <w:t>. 2. – М.: Наследие, 1995.</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Забродская</w:t>
      </w:r>
      <w:proofErr w:type="spellEnd"/>
      <w:r w:rsidRPr="00BC213D">
        <w:rPr>
          <w:rFonts w:ascii="Times New Roman" w:eastAsia="Times New Roman" w:hAnsi="Times New Roman" w:cs="Times New Roman"/>
          <w:sz w:val="24"/>
          <w:szCs w:val="24"/>
          <w:lang w:eastAsia="ru-RU"/>
        </w:rPr>
        <w:t xml:space="preserve"> С.В. Да </w:t>
      </w:r>
      <w:proofErr w:type="spellStart"/>
      <w:proofErr w:type="gramStart"/>
      <w:r w:rsidRPr="00BC213D">
        <w:rPr>
          <w:rFonts w:ascii="Times New Roman" w:eastAsia="Times New Roman" w:hAnsi="Times New Roman" w:cs="Times New Roman"/>
          <w:sz w:val="24"/>
          <w:szCs w:val="24"/>
          <w:lang w:eastAsia="ru-RU"/>
        </w:rPr>
        <w:t>г</w:t>
      </w:r>
      <w:proofErr w:type="gramEnd"/>
      <w:r w:rsidRPr="00BC213D">
        <w:rPr>
          <w:rFonts w:ascii="Times New Roman" w:eastAsia="Times New Roman" w:hAnsi="Times New Roman" w:cs="Times New Roman"/>
          <w:sz w:val="24"/>
          <w:szCs w:val="24"/>
          <w:lang w:eastAsia="ru-RU"/>
        </w:rPr>
        <w:t>історыі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тэксту</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трылогіі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Я.Коласа</w:t>
      </w:r>
      <w:proofErr w:type="spellEnd"/>
      <w:r w:rsidRPr="00BC213D">
        <w:rPr>
          <w:rFonts w:ascii="Times New Roman" w:eastAsia="Times New Roman" w:hAnsi="Times New Roman" w:cs="Times New Roman"/>
          <w:sz w:val="24"/>
          <w:szCs w:val="24"/>
          <w:lang w:eastAsia="ru-RU"/>
        </w:rPr>
        <w:t xml:space="preserve"> “На </w:t>
      </w:r>
      <w:proofErr w:type="spellStart"/>
      <w:r w:rsidRPr="00BC213D">
        <w:rPr>
          <w:rFonts w:ascii="Times New Roman" w:eastAsia="Times New Roman" w:hAnsi="Times New Roman" w:cs="Times New Roman"/>
          <w:sz w:val="24"/>
          <w:szCs w:val="24"/>
          <w:lang w:eastAsia="ru-RU"/>
        </w:rPr>
        <w:t>ростанях</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Пытанні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тэксталогіі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 Мн.: </w:t>
      </w:r>
      <w:proofErr w:type="spellStart"/>
      <w:r w:rsidRPr="00BC213D">
        <w:rPr>
          <w:rFonts w:ascii="Times New Roman" w:eastAsia="Times New Roman" w:hAnsi="Times New Roman" w:cs="Times New Roman"/>
          <w:sz w:val="24"/>
          <w:szCs w:val="24"/>
          <w:lang w:eastAsia="ru-RU"/>
        </w:rPr>
        <w:t>Навука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тэхніка</w:t>
      </w:r>
      <w:proofErr w:type="spellEnd"/>
      <w:r w:rsidRPr="00BC213D">
        <w:rPr>
          <w:rFonts w:ascii="Times New Roman" w:eastAsia="Times New Roman" w:hAnsi="Times New Roman" w:cs="Times New Roman"/>
          <w:sz w:val="24"/>
          <w:szCs w:val="24"/>
          <w:lang w:eastAsia="ru-RU"/>
        </w:rPr>
        <w:t>, 1980. – С. 82–110.</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Золава</w:t>
      </w:r>
      <w:proofErr w:type="spellEnd"/>
      <w:r w:rsidRPr="00BC213D">
        <w:rPr>
          <w:rFonts w:ascii="Times New Roman" w:eastAsia="Times New Roman" w:hAnsi="Times New Roman" w:cs="Times New Roman"/>
          <w:sz w:val="24"/>
          <w:szCs w:val="24"/>
          <w:lang w:eastAsia="ru-RU"/>
        </w:rPr>
        <w:t xml:space="preserve"> Э. </w:t>
      </w:r>
      <w:proofErr w:type="spellStart"/>
      <w:r w:rsidRPr="00BC213D">
        <w:rPr>
          <w:rFonts w:ascii="Times New Roman" w:eastAsia="Times New Roman" w:hAnsi="Times New Roman" w:cs="Times New Roman"/>
          <w:sz w:val="24"/>
          <w:szCs w:val="24"/>
          <w:lang w:eastAsia="ru-RU"/>
        </w:rPr>
        <w:t>Тэксталогія</w:t>
      </w:r>
      <w:proofErr w:type="spellEnd"/>
      <w:r w:rsidRPr="00BC213D">
        <w:rPr>
          <w:rFonts w:ascii="Times New Roman" w:eastAsia="Times New Roman" w:hAnsi="Times New Roman" w:cs="Times New Roman"/>
          <w:sz w:val="24"/>
          <w:szCs w:val="24"/>
          <w:lang w:eastAsia="ru-RU"/>
        </w:rPr>
        <w:t xml:space="preserve"> – мая </w:t>
      </w:r>
      <w:proofErr w:type="spellStart"/>
      <w:r w:rsidRPr="00BC213D">
        <w:rPr>
          <w:rFonts w:ascii="Times New Roman" w:eastAsia="Times New Roman" w:hAnsi="Times New Roman" w:cs="Times New Roman"/>
          <w:sz w:val="24"/>
          <w:szCs w:val="24"/>
          <w:lang w:eastAsia="ru-RU"/>
        </w:rPr>
        <w:t>прафесія</w:t>
      </w:r>
      <w:proofErr w:type="spell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З</w:t>
      </w:r>
      <w:proofErr w:type="gram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вопыту</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падрыхтоўкі</w:t>
      </w:r>
      <w:proofErr w:type="spellEnd"/>
      <w:r w:rsidRPr="00BC213D">
        <w:rPr>
          <w:rFonts w:ascii="Times New Roman" w:eastAsia="Times New Roman" w:hAnsi="Times New Roman" w:cs="Times New Roman"/>
          <w:sz w:val="24"/>
          <w:szCs w:val="24"/>
          <w:lang w:eastAsia="ru-RU"/>
        </w:rPr>
        <w:t xml:space="preserve"> да </w:t>
      </w:r>
      <w:proofErr w:type="spellStart"/>
      <w:r w:rsidRPr="00BC213D">
        <w:rPr>
          <w:rFonts w:ascii="Times New Roman" w:eastAsia="Times New Roman" w:hAnsi="Times New Roman" w:cs="Times New Roman"/>
          <w:sz w:val="24"/>
          <w:szCs w:val="24"/>
          <w:lang w:eastAsia="ru-RU"/>
        </w:rPr>
        <w:t>выдання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збору</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класікаў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беларускай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літаратуры</w:t>
      </w:r>
      <w:proofErr w:type="spellEnd"/>
      <w:r w:rsidRPr="00BC213D">
        <w:rPr>
          <w:rFonts w:ascii="Times New Roman" w:eastAsia="Times New Roman" w:hAnsi="Times New Roman" w:cs="Times New Roman"/>
          <w:sz w:val="24"/>
          <w:szCs w:val="24"/>
          <w:lang w:eastAsia="ru-RU"/>
        </w:rPr>
        <w:t xml:space="preserve">. – Мн.: </w:t>
      </w:r>
      <w:proofErr w:type="spellStart"/>
      <w:r w:rsidRPr="00BC213D">
        <w:rPr>
          <w:rFonts w:ascii="Times New Roman" w:eastAsia="Times New Roman" w:hAnsi="Times New Roman" w:cs="Times New Roman"/>
          <w:sz w:val="24"/>
          <w:szCs w:val="24"/>
          <w:lang w:eastAsia="ru-RU"/>
        </w:rPr>
        <w:t>Выдавецкі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цэнтр</w:t>
      </w:r>
      <w:proofErr w:type="spellEnd"/>
      <w:r w:rsidRPr="00BC213D">
        <w:rPr>
          <w:rFonts w:ascii="Times New Roman" w:eastAsia="Times New Roman" w:hAnsi="Times New Roman" w:cs="Times New Roman"/>
          <w:sz w:val="24"/>
          <w:szCs w:val="24"/>
          <w:lang w:eastAsia="ru-RU"/>
        </w:rPr>
        <w:t xml:space="preserve"> БДУ, 2006.</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lastRenderedPageBreak/>
        <w:t>Казыра</w:t>
      </w:r>
      <w:proofErr w:type="spellEnd"/>
      <w:r w:rsidRPr="00BC213D">
        <w:rPr>
          <w:rFonts w:ascii="Times New Roman" w:eastAsia="Times New Roman" w:hAnsi="Times New Roman" w:cs="Times New Roman"/>
          <w:sz w:val="24"/>
          <w:szCs w:val="24"/>
          <w:lang w:eastAsia="ru-RU"/>
        </w:rPr>
        <w:t xml:space="preserve"> К.А. “</w:t>
      </w:r>
      <w:proofErr w:type="spellStart"/>
      <w:r w:rsidRPr="00BC213D">
        <w:rPr>
          <w:rFonts w:ascii="Times New Roman" w:eastAsia="Times New Roman" w:hAnsi="Times New Roman" w:cs="Times New Roman"/>
          <w:sz w:val="24"/>
          <w:szCs w:val="24"/>
          <w:lang w:eastAsia="ru-RU"/>
        </w:rPr>
        <w:t>Ахвярую</w:t>
      </w:r>
      <w:proofErr w:type="spellEnd"/>
      <w:r w:rsidRPr="00BC213D">
        <w:rPr>
          <w:rFonts w:ascii="Times New Roman" w:eastAsia="Times New Roman" w:hAnsi="Times New Roman" w:cs="Times New Roman"/>
          <w:sz w:val="24"/>
          <w:szCs w:val="24"/>
          <w:lang w:eastAsia="ru-RU"/>
        </w:rPr>
        <w:t xml:space="preserve"> на </w:t>
      </w:r>
      <w:proofErr w:type="spellStart"/>
      <w:r w:rsidRPr="00BC213D">
        <w:rPr>
          <w:rFonts w:ascii="Times New Roman" w:eastAsia="Times New Roman" w:hAnsi="Times New Roman" w:cs="Times New Roman"/>
          <w:sz w:val="24"/>
          <w:szCs w:val="24"/>
          <w:lang w:eastAsia="ru-RU"/>
        </w:rPr>
        <w:t>памяць</w:t>
      </w:r>
      <w:proofErr w:type="spellEnd"/>
      <w:r w:rsidRPr="00BC213D">
        <w:rPr>
          <w:rFonts w:ascii="Times New Roman" w:eastAsia="Times New Roman" w:hAnsi="Times New Roman" w:cs="Times New Roman"/>
          <w:sz w:val="24"/>
          <w:szCs w:val="24"/>
          <w:lang w:eastAsia="ru-RU"/>
        </w:rPr>
        <w:t>...” (</w:t>
      </w:r>
      <w:proofErr w:type="spellStart"/>
      <w:r w:rsidRPr="00BC213D">
        <w:rPr>
          <w:rFonts w:ascii="Times New Roman" w:eastAsia="Times New Roman" w:hAnsi="Times New Roman" w:cs="Times New Roman"/>
          <w:sz w:val="24"/>
          <w:szCs w:val="24"/>
          <w:lang w:eastAsia="ru-RU"/>
        </w:rPr>
        <w:t>Пра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дарчыя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надпісы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Янкі</w:t>
      </w:r>
      <w:proofErr w:type="spellEnd"/>
      <w:r w:rsidRPr="00BC213D">
        <w:rPr>
          <w:rFonts w:ascii="Times New Roman" w:eastAsia="Times New Roman" w:hAnsi="Times New Roman" w:cs="Times New Roman"/>
          <w:sz w:val="24"/>
          <w:szCs w:val="24"/>
          <w:lang w:eastAsia="ru-RU"/>
        </w:rPr>
        <w:t xml:space="preserve"> Купалы) // </w:t>
      </w:r>
      <w:proofErr w:type="spellStart"/>
      <w:r w:rsidRPr="00BC213D">
        <w:rPr>
          <w:rFonts w:ascii="Times New Roman" w:eastAsia="Times New Roman" w:hAnsi="Times New Roman" w:cs="Times New Roman"/>
          <w:sz w:val="24"/>
          <w:szCs w:val="24"/>
          <w:lang w:eastAsia="ru-RU"/>
        </w:rPr>
        <w:t>Літаратура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мастацтва</w:t>
      </w:r>
      <w:proofErr w:type="spellEnd"/>
      <w:r w:rsidRPr="00BC213D">
        <w:rPr>
          <w:rFonts w:ascii="Times New Roman" w:eastAsia="Times New Roman" w:hAnsi="Times New Roman" w:cs="Times New Roman"/>
          <w:sz w:val="24"/>
          <w:szCs w:val="24"/>
          <w:lang w:eastAsia="ru-RU"/>
        </w:rPr>
        <w:t xml:space="preserve">. – 2001. – 26 </w:t>
      </w:r>
      <w:proofErr w:type="spellStart"/>
      <w:r w:rsidRPr="00BC213D">
        <w:rPr>
          <w:rFonts w:ascii="Times New Roman" w:eastAsia="Times New Roman" w:hAnsi="Times New Roman" w:cs="Times New Roman"/>
          <w:sz w:val="24"/>
          <w:szCs w:val="24"/>
          <w:lang w:eastAsia="ru-RU"/>
        </w:rPr>
        <w:t>кастр</w:t>
      </w:r>
      <w:proofErr w:type="spellEnd"/>
      <w:r w:rsidRPr="00BC213D">
        <w:rPr>
          <w:rFonts w:ascii="Times New Roman" w:eastAsia="Times New Roman" w:hAnsi="Times New Roman" w:cs="Times New Roman"/>
          <w:sz w:val="24"/>
          <w:szCs w:val="24"/>
          <w:lang w:eastAsia="ru-RU"/>
        </w:rPr>
        <w:t>.</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Кісялёў</w:t>
      </w:r>
      <w:proofErr w:type="spellEnd"/>
      <w:r w:rsidRPr="00BC213D">
        <w:rPr>
          <w:rFonts w:ascii="Times New Roman" w:eastAsia="Times New Roman" w:hAnsi="Times New Roman" w:cs="Times New Roman"/>
          <w:sz w:val="24"/>
          <w:szCs w:val="24"/>
          <w:lang w:eastAsia="ru-RU"/>
        </w:rPr>
        <w:t xml:space="preserve"> Г. Ад </w:t>
      </w:r>
      <w:proofErr w:type="spellStart"/>
      <w:r w:rsidRPr="00BC213D">
        <w:rPr>
          <w:rFonts w:ascii="Times New Roman" w:eastAsia="Times New Roman" w:hAnsi="Times New Roman" w:cs="Times New Roman"/>
          <w:sz w:val="24"/>
          <w:szCs w:val="24"/>
          <w:lang w:eastAsia="ru-RU"/>
        </w:rPr>
        <w:t>Чачота</w:t>
      </w:r>
      <w:proofErr w:type="spellEnd"/>
      <w:r w:rsidRPr="00BC213D">
        <w:rPr>
          <w:rFonts w:ascii="Times New Roman" w:eastAsia="Times New Roman" w:hAnsi="Times New Roman" w:cs="Times New Roman"/>
          <w:sz w:val="24"/>
          <w:szCs w:val="24"/>
          <w:lang w:eastAsia="ru-RU"/>
        </w:rPr>
        <w:t xml:space="preserve"> да </w:t>
      </w:r>
      <w:proofErr w:type="spellStart"/>
      <w:r w:rsidRPr="00BC213D">
        <w:rPr>
          <w:rFonts w:ascii="Times New Roman" w:eastAsia="Times New Roman" w:hAnsi="Times New Roman" w:cs="Times New Roman"/>
          <w:sz w:val="24"/>
          <w:szCs w:val="24"/>
          <w:lang w:eastAsia="ru-RU"/>
        </w:rPr>
        <w:t>Багушэвіча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праблемы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крыніцазнаўства</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атрыбуцыі</w:t>
      </w:r>
      <w:proofErr w:type="spellEnd"/>
      <w:r w:rsidRPr="00BC213D">
        <w:rPr>
          <w:rFonts w:ascii="Times New Roman" w:eastAsia="Times New Roman" w:hAnsi="Times New Roman" w:cs="Times New Roman"/>
          <w:sz w:val="24"/>
          <w:szCs w:val="24"/>
          <w:lang w:eastAsia="ru-RU"/>
        </w:rPr>
        <w:t xml:space="preserve"> бел</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л</w:t>
      </w:r>
      <w:proofErr w:type="gramEnd"/>
      <w:r w:rsidRPr="00BC213D">
        <w:rPr>
          <w:rFonts w:ascii="Times New Roman" w:eastAsia="Times New Roman" w:hAnsi="Times New Roman" w:cs="Times New Roman"/>
          <w:sz w:val="24"/>
          <w:szCs w:val="24"/>
          <w:lang w:eastAsia="ru-RU"/>
        </w:rPr>
        <w:t>іт</w:t>
      </w:r>
      <w:proofErr w:type="spellEnd"/>
      <w:r w:rsidRPr="00BC213D">
        <w:rPr>
          <w:rFonts w:ascii="Times New Roman" w:eastAsia="Times New Roman" w:hAnsi="Times New Roman" w:cs="Times New Roman"/>
          <w:sz w:val="24"/>
          <w:szCs w:val="24"/>
          <w:lang w:eastAsia="ru-RU"/>
        </w:rPr>
        <w:t xml:space="preserve">. ХХ ст. – 2 </w:t>
      </w:r>
      <w:proofErr w:type="spellStart"/>
      <w:r w:rsidRPr="00BC213D">
        <w:rPr>
          <w:rFonts w:ascii="Times New Roman" w:eastAsia="Times New Roman" w:hAnsi="Times New Roman" w:cs="Times New Roman"/>
          <w:sz w:val="24"/>
          <w:szCs w:val="24"/>
          <w:lang w:eastAsia="ru-RU"/>
        </w:rPr>
        <w:t>выд</w:t>
      </w:r>
      <w:proofErr w:type="spellEnd"/>
      <w:r w:rsidRPr="00BC213D">
        <w:rPr>
          <w:rFonts w:ascii="Times New Roman" w:eastAsia="Times New Roman" w:hAnsi="Times New Roman" w:cs="Times New Roman"/>
          <w:sz w:val="24"/>
          <w:szCs w:val="24"/>
          <w:lang w:eastAsia="ru-RU"/>
        </w:rPr>
        <w:t xml:space="preserve">. – Мн.: </w:t>
      </w:r>
      <w:proofErr w:type="spellStart"/>
      <w:r w:rsidRPr="00BC213D">
        <w:rPr>
          <w:rFonts w:ascii="Times New Roman" w:eastAsia="Times New Roman" w:hAnsi="Times New Roman" w:cs="Times New Roman"/>
          <w:sz w:val="24"/>
          <w:szCs w:val="24"/>
          <w:lang w:eastAsia="ru-RU"/>
        </w:rPr>
        <w:t>Беларуская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навука</w:t>
      </w:r>
      <w:proofErr w:type="spellEnd"/>
      <w:r w:rsidRPr="00BC213D">
        <w:rPr>
          <w:rFonts w:ascii="Times New Roman" w:eastAsia="Times New Roman" w:hAnsi="Times New Roman" w:cs="Times New Roman"/>
          <w:sz w:val="24"/>
          <w:szCs w:val="24"/>
          <w:lang w:eastAsia="ru-RU"/>
        </w:rPr>
        <w:t>, 2003.</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Кісялёў</w:t>
      </w:r>
      <w:proofErr w:type="spellEnd"/>
      <w:r w:rsidRPr="00BC213D">
        <w:rPr>
          <w:rFonts w:ascii="Times New Roman" w:eastAsia="Times New Roman" w:hAnsi="Times New Roman" w:cs="Times New Roman"/>
          <w:sz w:val="24"/>
          <w:szCs w:val="24"/>
          <w:lang w:eastAsia="ru-RU"/>
        </w:rPr>
        <w:t xml:space="preserve"> Г. </w:t>
      </w:r>
      <w:proofErr w:type="spellStart"/>
      <w:r w:rsidRPr="00BC213D">
        <w:rPr>
          <w:rFonts w:ascii="Times New Roman" w:eastAsia="Times New Roman" w:hAnsi="Times New Roman" w:cs="Times New Roman"/>
          <w:sz w:val="24"/>
          <w:szCs w:val="24"/>
          <w:lang w:eastAsia="ru-RU"/>
        </w:rPr>
        <w:t>Жыл</w:t>
      </w:r>
      <w:proofErr w:type="gramStart"/>
      <w:r w:rsidRPr="00BC213D">
        <w:rPr>
          <w:rFonts w:ascii="Times New Roman" w:eastAsia="Times New Roman" w:hAnsi="Times New Roman" w:cs="Times New Roman"/>
          <w:sz w:val="24"/>
          <w:szCs w:val="24"/>
          <w:lang w:eastAsia="ru-RU"/>
        </w:rPr>
        <w:t>і-</w:t>
      </w:r>
      <w:proofErr w:type="gramEnd"/>
      <w:r w:rsidRPr="00BC213D">
        <w:rPr>
          <w:rFonts w:ascii="Times New Roman" w:eastAsia="Times New Roman" w:hAnsi="Times New Roman" w:cs="Times New Roman"/>
          <w:sz w:val="24"/>
          <w:szCs w:val="24"/>
          <w:lang w:eastAsia="ru-RU"/>
        </w:rPr>
        <w:t>былі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класікі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Хто</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напісаў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паэмы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Энеіда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навыварат</w:t>
      </w:r>
      <w:proofErr w:type="spellEnd"/>
      <w:r w:rsidRPr="00BC213D">
        <w:rPr>
          <w:rFonts w:ascii="Times New Roman" w:eastAsia="Times New Roman" w:hAnsi="Times New Roman" w:cs="Times New Roman"/>
          <w:sz w:val="24"/>
          <w:szCs w:val="24"/>
          <w:lang w:eastAsia="ru-RU"/>
        </w:rPr>
        <w:t xml:space="preserve">” і “Тарас на Парнасе”. – Мн.: </w:t>
      </w:r>
      <w:proofErr w:type="spellStart"/>
      <w:r w:rsidRPr="00BC213D">
        <w:rPr>
          <w:rFonts w:ascii="Times New Roman" w:eastAsia="Times New Roman" w:hAnsi="Times New Roman" w:cs="Times New Roman"/>
          <w:sz w:val="24"/>
          <w:szCs w:val="24"/>
          <w:lang w:eastAsia="ru-RU"/>
        </w:rPr>
        <w:t>Беларуская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навука</w:t>
      </w:r>
      <w:proofErr w:type="spellEnd"/>
      <w:r w:rsidRPr="00BC213D">
        <w:rPr>
          <w:rFonts w:ascii="Times New Roman" w:eastAsia="Times New Roman" w:hAnsi="Times New Roman" w:cs="Times New Roman"/>
          <w:sz w:val="24"/>
          <w:szCs w:val="24"/>
          <w:lang w:eastAsia="ru-RU"/>
        </w:rPr>
        <w:t>, 2005.</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Мазанік</w:t>
      </w:r>
      <w:proofErr w:type="spellEnd"/>
      <w:r w:rsidRPr="00BC213D">
        <w:rPr>
          <w:rFonts w:ascii="Times New Roman" w:eastAsia="Times New Roman" w:hAnsi="Times New Roman" w:cs="Times New Roman"/>
          <w:sz w:val="24"/>
          <w:szCs w:val="24"/>
          <w:lang w:eastAsia="ru-RU"/>
        </w:rPr>
        <w:t xml:space="preserve"> Л.М. </w:t>
      </w:r>
      <w:proofErr w:type="spellStart"/>
      <w:r w:rsidRPr="00BC213D">
        <w:rPr>
          <w:rFonts w:ascii="Times New Roman" w:eastAsia="Times New Roman" w:hAnsi="Times New Roman" w:cs="Times New Roman"/>
          <w:sz w:val="24"/>
          <w:szCs w:val="24"/>
          <w:lang w:eastAsia="ru-RU"/>
        </w:rPr>
        <w:t>Раман</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Мінскі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напрамак</w:t>
      </w:r>
      <w:proofErr w:type="spellEnd"/>
      <w:proofErr w:type="gramStart"/>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І.</w:t>
      </w:r>
      <w:proofErr w:type="gramEnd"/>
      <w:r w:rsidRPr="00BC213D">
        <w:rPr>
          <w:rFonts w:ascii="Times New Roman" w:eastAsia="Times New Roman" w:hAnsi="Times New Roman" w:cs="Times New Roman"/>
          <w:sz w:val="24"/>
          <w:szCs w:val="24"/>
          <w:lang w:eastAsia="ru-RU"/>
        </w:rPr>
        <w:t>Мележа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Творчая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гісторыя</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Питання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текстологіі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Дожовтнева</w:t>
      </w:r>
      <w:proofErr w:type="spellEnd"/>
      <w:r w:rsidRPr="00BC213D">
        <w:rPr>
          <w:rFonts w:ascii="Times New Roman" w:eastAsia="Times New Roman" w:hAnsi="Times New Roman" w:cs="Times New Roman"/>
          <w:sz w:val="24"/>
          <w:szCs w:val="24"/>
          <w:lang w:eastAsia="ru-RU"/>
        </w:rPr>
        <w:t xml:space="preserve"> та </w:t>
      </w:r>
      <w:proofErr w:type="spellStart"/>
      <w:r w:rsidRPr="00BC213D">
        <w:rPr>
          <w:rFonts w:ascii="Times New Roman" w:eastAsia="Times New Roman" w:hAnsi="Times New Roman" w:cs="Times New Roman"/>
          <w:sz w:val="24"/>
          <w:szCs w:val="24"/>
          <w:lang w:eastAsia="ru-RU"/>
        </w:rPr>
        <w:t>радянська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література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Зб</w:t>
      </w:r>
      <w:proofErr w:type="spellEnd"/>
      <w:r w:rsidRPr="00BC213D">
        <w:rPr>
          <w:rFonts w:ascii="Times New Roman" w:eastAsia="Times New Roman" w:hAnsi="Times New Roman" w:cs="Times New Roman"/>
          <w:sz w:val="24"/>
          <w:szCs w:val="24"/>
          <w:lang w:eastAsia="ru-RU"/>
        </w:rPr>
        <w:t>. наук</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п</w:t>
      </w:r>
      <w:proofErr w:type="gramEnd"/>
      <w:r w:rsidRPr="00BC213D">
        <w:rPr>
          <w:rFonts w:ascii="Times New Roman" w:eastAsia="Times New Roman" w:hAnsi="Times New Roman" w:cs="Times New Roman"/>
          <w:sz w:val="24"/>
          <w:szCs w:val="24"/>
          <w:lang w:eastAsia="ru-RU"/>
        </w:rPr>
        <w:t>раць</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Киïв</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Наукова</w:t>
      </w:r>
      <w:proofErr w:type="spellEnd"/>
      <w:r w:rsidRPr="00BC213D">
        <w:rPr>
          <w:rFonts w:ascii="Times New Roman" w:eastAsia="Times New Roman" w:hAnsi="Times New Roman" w:cs="Times New Roman"/>
          <w:sz w:val="24"/>
          <w:szCs w:val="24"/>
          <w:lang w:eastAsia="ru-RU"/>
        </w:rPr>
        <w:t xml:space="preserve"> думка, 1989. – С. 130–144.</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Мазанік</w:t>
      </w:r>
      <w:proofErr w:type="spellEnd"/>
      <w:r w:rsidRPr="00BC213D">
        <w:rPr>
          <w:rFonts w:ascii="Times New Roman" w:eastAsia="Times New Roman" w:hAnsi="Times New Roman" w:cs="Times New Roman"/>
          <w:sz w:val="24"/>
          <w:szCs w:val="24"/>
          <w:lang w:eastAsia="ru-RU"/>
        </w:rPr>
        <w:t xml:space="preserve"> Л.М. </w:t>
      </w:r>
      <w:proofErr w:type="spellStart"/>
      <w:r w:rsidRPr="00BC213D">
        <w:rPr>
          <w:rFonts w:ascii="Times New Roman" w:eastAsia="Times New Roman" w:hAnsi="Times New Roman" w:cs="Times New Roman"/>
          <w:sz w:val="24"/>
          <w:szCs w:val="24"/>
          <w:lang w:eastAsia="ru-RU"/>
        </w:rPr>
        <w:t>Тэксталогія</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л</w:t>
      </w:r>
      <w:proofErr w:type="gramEnd"/>
      <w:r w:rsidRPr="00BC213D">
        <w:rPr>
          <w:rFonts w:ascii="Times New Roman" w:eastAsia="Times New Roman" w:hAnsi="Times New Roman" w:cs="Times New Roman"/>
          <w:sz w:val="24"/>
          <w:szCs w:val="24"/>
          <w:lang w:eastAsia="ru-RU"/>
        </w:rPr>
        <w:t>ітаратурна-крытычнай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спадчыны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М.Багдановіча</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Весці</w:t>
      </w:r>
      <w:proofErr w:type="spellEnd"/>
      <w:r w:rsidRPr="00BC213D">
        <w:rPr>
          <w:rFonts w:ascii="Times New Roman" w:eastAsia="Times New Roman" w:hAnsi="Times New Roman" w:cs="Times New Roman"/>
          <w:sz w:val="24"/>
          <w:szCs w:val="24"/>
          <w:lang w:eastAsia="ru-RU"/>
        </w:rPr>
        <w:t xml:space="preserve"> АН БССР. </w:t>
      </w:r>
      <w:proofErr w:type="spellStart"/>
      <w:r w:rsidRPr="00BC213D">
        <w:rPr>
          <w:rFonts w:ascii="Times New Roman" w:eastAsia="Times New Roman" w:hAnsi="Times New Roman" w:cs="Times New Roman"/>
          <w:sz w:val="24"/>
          <w:szCs w:val="24"/>
          <w:lang w:eastAsia="ru-RU"/>
        </w:rPr>
        <w:t>Серыя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грамадскіх</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w:t>
      </w:r>
      <w:proofErr w:type="spellEnd"/>
      <w:r w:rsidRPr="00BC213D">
        <w:rPr>
          <w:rFonts w:ascii="Times New Roman" w:eastAsia="Times New Roman" w:hAnsi="Times New Roman" w:cs="Times New Roman"/>
          <w:sz w:val="24"/>
          <w:szCs w:val="24"/>
          <w:lang w:eastAsia="ru-RU"/>
        </w:rPr>
        <w:t>. – 1991. – № 4. – С. 97–105.</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Мейлах Б. Талант писателя и процесс творчества. – Л.: Сов</w:t>
      </w:r>
      <w:proofErr w:type="gramStart"/>
      <w:r w:rsidRPr="00BC213D">
        <w:rPr>
          <w:rFonts w:ascii="Times New Roman" w:eastAsia="Times New Roman" w:hAnsi="Times New Roman" w:cs="Times New Roman"/>
          <w:sz w:val="24"/>
          <w:szCs w:val="24"/>
          <w:lang w:eastAsia="ru-RU"/>
        </w:rPr>
        <w:t>.</w:t>
      </w:r>
      <w:proofErr w:type="gramEnd"/>
      <w:r w:rsidRPr="00BC213D">
        <w:rPr>
          <w:rFonts w:ascii="Times New Roman" w:eastAsia="Times New Roman" w:hAnsi="Times New Roman" w:cs="Times New Roman"/>
          <w:sz w:val="24"/>
          <w:szCs w:val="24"/>
          <w:lang w:eastAsia="ru-RU"/>
        </w:rPr>
        <w:t xml:space="preserve"> </w:t>
      </w:r>
      <w:proofErr w:type="gramStart"/>
      <w:r w:rsidRPr="00BC213D">
        <w:rPr>
          <w:rFonts w:ascii="Times New Roman" w:eastAsia="Times New Roman" w:hAnsi="Times New Roman" w:cs="Times New Roman"/>
          <w:sz w:val="24"/>
          <w:szCs w:val="24"/>
          <w:lang w:eastAsia="ru-RU"/>
        </w:rPr>
        <w:t>п</w:t>
      </w:r>
      <w:proofErr w:type="gramEnd"/>
      <w:r w:rsidRPr="00BC213D">
        <w:rPr>
          <w:rFonts w:ascii="Times New Roman" w:eastAsia="Times New Roman" w:hAnsi="Times New Roman" w:cs="Times New Roman"/>
          <w:sz w:val="24"/>
          <w:szCs w:val="24"/>
          <w:lang w:eastAsia="ru-RU"/>
        </w:rPr>
        <w:t>исатель, 1969.</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Дзесяцікніжжа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народнага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песняра</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Нараджэнне</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класіка</w:t>
      </w:r>
      <w:proofErr w:type="spellEnd"/>
      <w:r w:rsidRPr="00BC213D">
        <w:rPr>
          <w:rFonts w:ascii="Times New Roman" w:eastAsia="Times New Roman" w:hAnsi="Times New Roman" w:cs="Times New Roman"/>
          <w:sz w:val="24"/>
          <w:szCs w:val="24"/>
          <w:lang w:eastAsia="ru-RU"/>
        </w:rPr>
        <w:t>. – Мн., 2005.</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Класічная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спадчына</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духоўны</w:t>
      </w:r>
      <w:proofErr w:type="spellEnd"/>
      <w:r w:rsidRPr="00BC213D">
        <w:rPr>
          <w:rFonts w:ascii="Times New Roman" w:eastAsia="Times New Roman" w:hAnsi="Times New Roman" w:cs="Times New Roman"/>
          <w:sz w:val="24"/>
          <w:szCs w:val="24"/>
          <w:lang w:eastAsia="ru-RU"/>
        </w:rPr>
        <w:t xml:space="preserve"> скарб </w:t>
      </w:r>
      <w:proofErr w:type="spellStart"/>
      <w:r w:rsidRPr="00BC213D">
        <w:rPr>
          <w:rFonts w:ascii="Times New Roman" w:eastAsia="Times New Roman" w:hAnsi="Times New Roman" w:cs="Times New Roman"/>
          <w:sz w:val="24"/>
          <w:szCs w:val="24"/>
          <w:lang w:eastAsia="ru-RU"/>
        </w:rPr>
        <w:t>сучасніка</w:t>
      </w:r>
      <w:proofErr w:type="spellEnd"/>
      <w:r w:rsidRPr="00BC213D">
        <w:rPr>
          <w:rFonts w:ascii="Times New Roman" w:eastAsia="Times New Roman" w:hAnsi="Times New Roman" w:cs="Times New Roman"/>
          <w:sz w:val="24"/>
          <w:szCs w:val="24"/>
          <w:lang w:eastAsia="ru-RU"/>
        </w:rPr>
        <w:t xml:space="preserve"> // </w:t>
      </w:r>
      <w:proofErr w:type="spellStart"/>
      <w:proofErr w:type="gramStart"/>
      <w:r w:rsidRPr="00BC213D">
        <w:rPr>
          <w:rFonts w:ascii="Times New Roman" w:eastAsia="Times New Roman" w:hAnsi="Times New Roman" w:cs="Times New Roman"/>
          <w:sz w:val="24"/>
          <w:szCs w:val="24"/>
          <w:lang w:eastAsia="ru-RU"/>
        </w:rPr>
        <w:t>Св</w:t>
      </w:r>
      <w:proofErr w:type="gramEnd"/>
      <w:r w:rsidRPr="00BC213D">
        <w:rPr>
          <w:rFonts w:ascii="Times New Roman" w:eastAsia="Times New Roman" w:hAnsi="Times New Roman" w:cs="Times New Roman"/>
          <w:sz w:val="24"/>
          <w:szCs w:val="24"/>
          <w:lang w:eastAsia="ru-RU"/>
        </w:rPr>
        <w:t>іцязь</w:t>
      </w:r>
      <w:proofErr w:type="spellEnd"/>
      <w:r w:rsidRPr="00BC213D">
        <w:rPr>
          <w:rFonts w:ascii="Times New Roman" w:eastAsia="Times New Roman" w:hAnsi="Times New Roman" w:cs="Times New Roman"/>
          <w:sz w:val="24"/>
          <w:szCs w:val="24"/>
          <w:lang w:eastAsia="ru-RU"/>
        </w:rPr>
        <w:t>. Альманах библиофилов Белоруссии. – Мн.: Беларусь, 1989. – С. 148–170.</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Нам </w:t>
      </w:r>
      <w:proofErr w:type="spellStart"/>
      <w:r w:rsidRPr="00BC213D">
        <w:rPr>
          <w:rFonts w:ascii="Times New Roman" w:eastAsia="Times New Roman" w:hAnsi="Times New Roman" w:cs="Times New Roman"/>
          <w:sz w:val="24"/>
          <w:szCs w:val="24"/>
          <w:lang w:eastAsia="ru-RU"/>
        </w:rPr>
        <w:t>засталася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спадчына</w:t>
      </w:r>
      <w:proofErr w:type="spellEnd"/>
      <w:r w:rsidRPr="00BC213D">
        <w:rPr>
          <w:rFonts w:ascii="Times New Roman" w:eastAsia="Times New Roman" w:hAnsi="Times New Roman" w:cs="Times New Roman"/>
          <w:sz w:val="24"/>
          <w:szCs w:val="24"/>
          <w:lang w:eastAsia="ru-RU"/>
        </w:rPr>
        <w:t xml:space="preserve"> // Полымя. – 1986.          – № 2.</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Праблема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навуковага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выдання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спадчыны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Янкі</w:t>
      </w:r>
      <w:proofErr w:type="spellEnd"/>
      <w:r w:rsidRPr="00BC213D">
        <w:rPr>
          <w:rFonts w:ascii="Times New Roman" w:eastAsia="Times New Roman" w:hAnsi="Times New Roman" w:cs="Times New Roman"/>
          <w:sz w:val="24"/>
          <w:szCs w:val="24"/>
          <w:lang w:eastAsia="ru-RU"/>
        </w:rPr>
        <w:t xml:space="preserve"> Купалы і </w:t>
      </w:r>
      <w:proofErr w:type="spellStart"/>
      <w:r w:rsidRPr="00BC213D">
        <w:rPr>
          <w:rFonts w:ascii="Times New Roman" w:eastAsia="Times New Roman" w:hAnsi="Times New Roman" w:cs="Times New Roman"/>
          <w:sz w:val="24"/>
          <w:szCs w:val="24"/>
          <w:lang w:eastAsia="ru-RU"/>
        </w:rPr>
        <w:t>Якуба</w:t>
      </w:r>
      <w:proofErr w:type="spellEnd"/>
      <w:r w:rsidRPr="00BC213D">
        <w:rPr>
          <w:rFonts w:ascii="Times New Roman" w:eastAsia="Times New Roman" w:hAnsi="Times New Roman" w:cs="Times New Roman"/>
          <w:sz w:val="24"/>
          <w:szCs w:val="24"/>
          <w:lang w:eastAsia="ru-RU"/>
        </w:rPr>
        <w:t xml:space="preserve"> Коласа і </w:t>
      </w:r>
      <w:proofErr w:type="spellStart"/>
      <w:r w:rsidRPr="00BC213D">
        <w:rPr>
          <w:rFonts w:ascii="Times New Roman" w:eastAsia="Times New Roman" w:hAnsi="Times New Roman" w:cs="Times New Roman"/>
          <w:sz w:val="24"/>
          <w:szCs w:val="24"/>
          <w:lang w:eastAsia="ru-RU"/>
        </w:rPr>
        <w:t>эдыцыйная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практыка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суседніх</w:t>
      </w:r>
      <w:proofErr w:type="spellEnd"/>
      <w:r w:rsidRPr="00BC213D">
        <w:rPr>
          <w:rFonts w:ascii="Times New Roman" w:eastAsia="Times New Roman" w:hAnsi="Times New Roman" w:cs="Times New Roman"/>
          <w:sz w:val="24"/>
          <w:szCs w:val="24"/>
          <w:lang w:eastAsia="ru-RU"/>
        </w:rPr>
        <w:t xml:space="preserve"> </w:t>
      </w:r>
      <w:proofErr w:type="spellStart"/>
      <w:proofErr w:type="gramStart"/>
      <w:r w:rsidRPr="00BC213D">
        <w:rPr>
          <w:rFonts w:ascii="Times New Roman" w:eastAsia="Times New Roman" w:hAnsi="Times New Roman" w:cs="Times New Roman"/>
          <w:sz w:val="24"/>
          <w:szCs w:val="24"/>
          <w:lang w:eastAsia="ru-RU"/>
        </w:rPr>
        <w:t>краін</w:t>
      </w:r>
      <w:proofErr w:type="spellEnd"/>
      <w:proofErr w:type="gramEnd"/>
      <w:r w:rsidRPr="00BC213D">
        <w:rPr>
          <w:rFonts w:ascii="Times New Roman" w:eastAsia="Times New Roman" w:hAnsi="Times New Roman" w:cs="Times New Roman"/>
          <w:sz w:val="24"/>
          <w:szCs w:val="24"/>
          <w:lang w:eastAsia="ru-RU"/>
        </w:rPr>
        <w:t xml:space="preserve"> // Янка Купала і </w:t>
      </w:r>
      <w:proofErr w:type="spellStart"/>
      <w:r w:rsidRPr="00BC213D">
        <w:rPr>
          <w:rFonts w:ascii="Times New Roman" w:eastAsia="Times New Roman" w:hAnsi="Times New Roman" w:cs="Times New Roman"/>
          <w:sz w:val="24"/>
          <w:szCs w:val="24"/>
          <w:lang w:eastAsia="ru-RU"/>
        </w:rPr>
        <w:t>Якуб</w:t>
      </w:r>
      <w:proofErr w:type="spellEnd"/>
      <w:r w:rsidRPr="00BC213D">
        <w:rPr>
          <w:rFonts w:ascii="Times New Roman" w:eastAsia="Times New Roman" w:hAnsi="Times New Roman" w:cs="Times New Roman"/>
          <w:sz w:val="24"/>
          <w:szCs w:val="24"/>
          <w:lang w:eastAsia="ru-RU"/>
        </w:rPr>
        <w:t xml:space="preserve"> Колас у </w:t>
      </w:r>
      <w:proofErr w:type="spellStart"/>
      <w:r w:rsidRPr="00BC213D">
        <w:rPr>
          <w:rFonts w:ascii="Times New Roman" w:eastAsia="Times New Roman" w:hAnsi="Times New Roman" w:cs="Times New Roman"/>
          <w:sz w:val="24"/>
          <w:szCs w:val="24"/>
          <w:lang w:eastAsia="ru-RU"/>
        </w:rPr>
        <w:t>кантэксце</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славянскіх</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літаратур</w:t>
      </w:r>
      <w:proofErr w:type="spellEnd"/>
      <w:r w:rsidRPr="00BC213D">
        <w:rPr>
          <w:rFonts w:ascii="Times New Roman" w:eastAsia="Times New Roman" w:hAnsi="Times New Roman" w:cs="Times New Roman"/>
          <w:sz w:val="24"/>
          <w:szCs w:val="24"/>
          <w:lang w:eastAsia="ru-RU"/>
        </w:rPr>
        <w:t>. – Мн., 2002.</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Праблема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падрыхтоўкі</w:t>
      </w:r>
      <w:proofErr w:type="spellEnd"/>
      <w:r w:rsidRPr="00BC213D">
        <w:rPr>
          <w:rFonts w:ascii="Times New Roman" w:eastAsia="Times New Roman" w:hAnsi="Times New Roman" w:cs="Times New Roman"/>
          <w:sz w:val="24"/>
          <w:szCs w:val="24"/>
          <w:lang w:eastAsia="ru-RU"/>
        </w:rPr>
        <w:t xml:space="preserve"> і </w:t>
      </w:r>
      <w:proofErr w:type="spellStart"/>
      <w:r w:rsidRPr="00BC213D">
        <w:rPr>
          <w:rFonts w:ascii="Times New Roman" w:eastAsia="Times New Roman" w:hAnsi="Times New Roman" w:cs="Times New Roman"/>
          <w:sz w:val="24"/>
          <w:szCs w:val="24"/>
          <w:lang w:eastAsia="ru-RU"/>
        </w:rPr>
        <w:t>выдання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Збору</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твораў</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Аркадзя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Куляшова</w:t>
      </w:r>
      <w:proofErr w:type="spellEnd"/>
      <w:r w:rsidRPr="00BC213D">
        <w:rPr>
          <w:rFonts w:ascii="Times New Roman" w:eastAsia="Times New Roman" w:hAnsi="Times New Roman" w:cs="Times New Roman"/>
          <w:sz w:val="24"/>
          <w:szCs w:val="24"/>
          <w:lang w:eastAsia="ru-RU"/>
        </w:rPr>
        <w:t>. – Мн.: TERRA ALBA. I, 2000.</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Мушынскі</w:t>
      </w:r>
      <w:proofErr w:type="spellEnd"/>
      <w:r w:rsidRPr="00BC213D">
        <w:rPr>
          <w:rFonts w:ascii="Times New Roman" w:eastAsia="Times New Roman" w:hAnsi="Times New Roman" w:cs="Times New Roman"/>
          <w:sz w:val="24"/>
          <w:szCs w:val="24"/>
          <w:lang w:eastAsia="ru-RU"/>
        </w:rPr>
        <w:t xml:space="preserve"> М.І. </w:t>
      </w:r>
      <w:proofErr w:type="spellStart"/>
      <w:r w:rsidRPr="00BC213D">
        <w:rPr>
          <w:rFonts w:ascii="Times New Roman" w:eastAsia="Times New Roman" w:hAnsi="Times New Roman" w:cs="Times New Roman"/>
          <w:sz w:val="24"/>
          <w:szCs w:val="24"/>
          <w:lang w:eastAsia="ru-RU"/>
        </w:rPr>
        <w:t>Спадчына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Якуба</w:t>
      </w:r>
      <w:proofErr w:type="spellEnd"/>
      <w:r w:rsidRPr="00BC213D">
        <w:rPr>
          <w:rFonts w:ascii="Times New Roman" w:eastAsia="Times New Roman" w:hAnsi="Times New Roman" w:cs="Times New Roman"/>
          <w:sz w:val="24"/>
          <w:szCs w:val="24"/>
          <w:lang w:eastAsia="ru-RU"/>
        </w:rPr>
        <w:t xml:space="preserve"> Коласа: </w:t>
      </w:r>
      <w:proofErr w:type="spellStart"/>
      <w:proofErr w:type="gramStart"/>
      <w:r w:rsidRPr="00BC213D">
        <w:rPr>
          <w:rFonts w:ascii="Times New Roman" w:eastAsia="Times New Roman" w:hAnsi="Times New Roman" w:cs="Times New Roman"/>
          <w:sz w:val="24"/>
          <w:szCs w:val="24"/>
          <w:lang w:eastAsia="ru-RU"/>
        </w:rPr>
        <w:t>Праблема</w:t>
      </w:r>
      <w:proofErr w:type="spellEnd"/>
      <w:proofErr w:type="gram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аўтарскай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творчай</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волі</w:t>
      </w:r>
      <w:proofErr w:type="spellEnd"/>
      <w:r w:rsidRPr="00BC213D">
        <w:rPr>
          <w:rFonts w:ascii="Times New Roman" w:eastAsia="Times New Roman" w:hAnsi="Times New Roman" w:cs="Times New Roman"/>
          <w:sz w:val="24"/>
          <w:szCs w:val="24"/>
          <w:lang w:eastAsia="ru-RU"/>
        </w:rPr>
        <w:t xml:space="preserve"> // Полымя. – 1993. – № 7. – С. 228–248.</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Опульская</w:t>
      </w:r>
      <w:proofErr w:type="spellEnd"/>
      <w:r w:rsidRPr="00BC213D">
        <w:rPr>
          <w:rFonts w:ascii="Times New Roman" w:eastAsia="Times New Roman" w:hAnsi="Times New Roman" w:cs="Times New Roman"/>
          <w:sz w:val="24"/>
          <w:szCs w:val="24"/>
          <w:lang w:eastAsia="ru-RU"/>
        </w:rPr>
        <w:t xml:space="preserve"> Л.Д. Некоторые итоги текстологической работы над Полным собранием сочинений </w:t>
      </w:r>
      <w:proofErr w:type="spellStart"/>
      <w:r w:rsidRPr="00BC213D">
        <w:rPr>
          <w:rFonts w:ascii="Times New Roman" w:eastAsia="Times New Roman" w:hAnsi="Times New Roman" w:cs="Times New Roman"/>
          <w:sz w:val="24"/>
          <w:szCs w:val="24"/>
          <w:lang w:eastAsia="ru-RU"/>
        </w:rPr>
        <w:t>Л.Н.Толстого</w:t>
      </w:r>
      <w:proofErr w:type="spellEnd"/>
      <w:r w:rsidRPr="00BC213D">
        <w:rPr>
          <w:rFonts w:ascii="Times New Roman" w:eastAsia="Times New Roman" w:hAnsi="Times New Roman" w:cs="Times New Roman"/>
          <w:sz w:val="24"/>
          <w:szCs w:val="24"/>
          <w:lang w:eastAsia="ru-RU"/>
        </w:rPr>
        <w:t xml:space="preserve"> // Вопросы текстологии: Сборник статей. – М., 1957. – С. 247–288.</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proofErr w:type="spellStart"/>
      <w:r w:rsidRPr="00BC213D">
        <w:rPr>
          <w:rFonts w:ascii="Times New Roman" w:eastAsia="Times New Roman" w:hAnsi="Times New Roman" w:cs="Times New Roman"/>
          <w:sz w:val="24"/>
          <w:szCs w:val="24"/>
          <w:lang w:eastAsia="ru-RU"/>
        </w:rPr>
        <w:t>Пиксанов</w:t>
      </w:r>
      <w:proofErr w:type="spellEnd"/>
      <w:r w:rsidRPr="00BC213D">
        <w:rPr>
          <w:rFonts w:ascii="Times New Roman" w:eastAsia="Times New Roman" w:hAnsi="Times New Roman" w:cs="Times New Roman"/>
          <w:sz w:val="24"/>
          <w:szCs w:val="24"/>
          <w:lang w:eastAsia="ru-RU"/>
        </w:rPr>
        <w:t xml:space="preserve"> Н.К. Творческая история «Горя от ума». – М., 1928; – 2-е изд. – М., 1971.</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Русский модернизм. Проблемы текстологии. Сб. статей. – С.-Пб</w:t>
      </w:r>
      <w:proofErr w:type="gramStart"/>
      <w:r w:rsidRPr="00BC213D">
        <w:rPr>
          <w:rFonts w:ascii="Times New Roman" w:eastAsia="Times New Roman" w:hAnsi="Times New Roman" w:cs="Times New Roman"/>
          <w:sz w:val="24"/>
          <w:szCs w:val="24"/>
          <w:lang w:eastAsia="ru-RU"/>
        </w:rPr>
        <w:t xml:space="preserve">.: </w:t>
      </w:r>
      <w:proofErr w:type="spellStart"/>
      <w:proofErr w:type="gramEnd"/>
      <w:r w:rsidRPr="00BC213D">
        <w:rPr>
          <w:rFonts w:ascii="Times New Roman" w:eastAsia="Times New Roman" w:hAnsi="Times New Roman" w:cs="Times New Roman"/>
          <w:sz w:val="24"/>
          <w:szCs w:val="24"/>
          <w:lang w:eastAsia="ru-RU"/>
        </w:rPr>
        <w:t>Алетейя</w:t>
      </w:r>
      <w:proofErr w:type="spellEnd"/>
      <w:r w:rsidRPr="00BC213D">
        <w:rPr>
          <w:rFonts w:ascii="Times New Roman" w:eastAsia="Times New Roman" w:hAnsi="Times New Roman" w:cs="Times New Roman"/>
          <w:sz w:val="24"/>
          <w:szCs w:val="24"/>
          <w:lang w:eastAsia="ru-RU"/>
        </w:rPr>
        <w:t>, 2001.</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Современная текстология: теория и практика. Сб. статей. – М.: Наследие, 1997.</w:t>
      </w:r>
    </w:p>
    <w:p w:rsidR="00BC213D" w:rsidRPr="00BC213D" w:rsidRDefault="00BC213D" w:rsidP="00BC213D">
      <w:pPr>
        <w:numPr>
          <w:ilvl w:val="0"/>
          <w:numId w:val="5"/>
        </w:numPr>
        <w:spacing w:after="0" w:line="240" w:lineRule="auto"/>
        <w:jc w:val="both"/>
        <w:rPr>
          <w:rFonts w:ascii="Times New Roman" w:eastAsia="Times New Roman" w:hAnsi="Times New Roman" w:cs="Times New Roman"/>
          <w:sz w:val="24"/>
          <w:szCs w:val="24"/>
          <w:lang w:eastAsia="ru-RU"/>
        </w:rPr>
      </w:pPr>
      <w:r w:rsidRPr="00BC213D">
        <w:rPr>
          <w:rFonts w:ascii="Times New Roman" w:eastAsia="Times New Roman" w:hAnsi="Times New Roman" w:cs="Times New Roman"/>
          <w:sz w:val="24"/>
          <w:szCs w:val="24"/>
          <w:lang w:eastAsia="ru-RU"/>
        </w:rPr>
        <w:t xml:space="preserve">Строева Т.Р. </w:t>
      </w:r>
      <w:proofErr w:type="spellStart"/>
      <w:r w:rsidRPr="00BC213D">
        <w:rPr>
          <w:rFonts w:ascii="Times New Roman" w:eastAsia="Times New Roman" w:hAnsi="Times New Roman" w:cs="Times New Roman"/>
          <w:sz w:val="24"/>
          <w:szCs w:val="24"/>
          <w:lang w:eastAsia="ru-RU"/>
        </w:rPr>
        <w:t>Зборнік</w:t>
      </w:r>
      <w:proofErr w:type="spellEnd"/>
      <w:r w:rsidRPr="00BC213D">
        <w:rPr>
          <w:rFonts w:ascii="Times New Roman" w:eastAsia="Times New Roman" w:hAnsi="Times New Roman" w:cs="Times New Roman"/>
          <w:sz w:val="24"/>
          <w:szCs w:val="24"/>
          <w:lang w:eastAsia="ru-RU"/>
        </w:rPr>
        <w:t xml:space="preserve"> “Гусляр”: </w:t>
      </w:r>
      <w:proofErr w:type="spellStart"/>
      <w:r w:rsidRPr="00BC213D">
        <w:rPr>
          <w:rFonts w:ascii="Times New Roman" w:eastAsia="Times New Roman" w:hAnsi="Times New Roman" w:cs="Times New Roman"/>
          <w:sz w:val="24"/>
          <w:szCs w:val="24"/>
          <w:lang w:eastAsia="ru-RU"/>
        </w:rPr>
        <w:t>Праблема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выбару</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асноўнага</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тэксту</w:t>
      </w:r>
      <w:proofErr w:type="spellEnd"/>
      <w:r w:rsidRPr="00BC213D">
        <w:rPr>
          <w:rFonts w:ascii="Times New Roman" w:eastAsia="Times New Roman" w:hAnsi="Times New Roman" w:cs="Times New Roman"/>
          <w:sz w:val="24"/>
          <w:szCs w:val="24"/>
          <w:lang w:eastAsia="ru-RU"/>
        </w:rPr>
        <w:t xml:space="preserve"> // </w:t>
      </w:r>
      <w:proofErr w:type="spellStart"/>
      <w:r w:rsidRPr="00BC213D">
        <w:rPr>
          <w:rFonts w:ascii="Times New Roman" w:eastAsia="Times New Roman" w:hAnsi="Times New Roman" w:cs="Times New Roman"/>
          <w:sz w:val="24"/>
          <w:szCs w:val="24"/>
          <w:lang w:eastAsia="ru-RU"/>
        </w:rPr>
        <w:t>Рэспубл</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Купалаўскія</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чытанні</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Матэрыялы</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навук</w:t>
      </w:r>
      <w:proofErr w:type="spellEnd"/>
      <w:r w:rsidRPr="00BC213D">
        <w:rPr>
          <w:rFonts w:ascii="Times New Roman" w:eastAsia="Times New Roman" w:hAnsi="Times New Roman" w:cs="Times New Roman"/>
          <w:sz w:val="24"/>
          <w:szCs w:val="24"/>
          <w:lang w:eastAsia="ru-RU"/>
        </w:rPr>
        <w:t xml:space="preserve">. </w:t>
      </w:r>
      <w:proofErr w:type="spellStart"/>
      <w:r w:rsidRPr="00BC213D">
        <w:rPr>
          <w:rFonts w:ascii="Times New Roman" w:eastAsia="Times New Roman" w:hAnsi="Times New Roman" w:cs="Times New Roman"/>
          <w:sz w:val="24"/>
          <w:szCs w:val="24"/>
          <w:lang w:eastAsia="ru-RU"/>
        </w:rPr>
        <w:t>канф</w:t>
      </w:r>
      <w:proofErr w:type="spellEnd"/>
      <w:r w:rsidRPr="00BC213D">
        <w:rPr>
          <w:rFonts w:ascii="Times New Roman" w:eastAsia="Times New Roman" w:hAnsi="Times New Roman" w:cs="Times New Roman"/>
          <w:sz w:val="24"/>
          <w:szCs w:val="24"/>
          <w:lang w:eastAsia="ru-RU"/>
        </w:rPr>
        <w:t xml:space="preserve">. 3–6 </w:t>
      </w:r>
      <w:proofErr w:type="spellStart"/>
      <w:r w:rsidRPr="00BC213D">
        <w:rPr>
          <w:rFonts w:ascii="Times New Roman" w:eastAsia="Times New Roman" w:hAnsi="Times New Roman" w:cs="Times New Roman"/>
          <w:sz w:val="24"/>
          <w:szCs w:val="24"/>
          <w:lang w:eastAsia="ru-RU"/>
        </w:rPr>
        <w:t>кастрычніка</w:t>
      </w:r>
      <w:proofErr w:type="spellEnd"/>
      <w:r w:rsidRPr="00BC213D">
        <w:rPr>
          <w:rFonts w:ascii="Times New Roman" w:eastAsia="Times New Roman" w:hAnsi="Times New Roman" w:cs="Times New Roman"/>
          <w:sz w:val="24"/>
          <w:szCs w:val="24"/>
          <w:lang w:eastAsia="ru-RU"/>
        </w:rPr>
        <w:t xml:space="preserve"> 1995. – </w:t>
      </w:r>
      <w:proofErr w:type="spellStart"/>
      <w:r w:rsidRPr="00BC213D">
        <w:rPr>
          <w:rFonts w:ascii="Times New Roman" w:eastAsia="Times New Roman" w:hAnsi="Times New Roman" w:cs="Times New Roman"/>
          <w:sz w:val="24"/>
          <w:szCs w:val="24"/>
          <w:lang w:eastAsia="ru-RU"/>
        </w:rPr>
        <w:t>Гродна</w:t>
      </w:r>
      <w:proofErr w:type="spellEnd"/>
      <w:r w:rsidRPr="00BC213D">
        <w:rPr>
          <w:rFonts w:ascii="Times New Roman" w:eastAsia="Times New Roman" w:hAnsi="Times New Roman" w:cs="Times New Roman"/>
          <w:sz w:val="24"/>
          <w:szCs w:val="24"/>
          <w:lang w:eastAsia="ru-RU"/>
        </w:rPr>
        <w:t>, 1996. – С. 83–86.</w:t>
      </w:r>
    </w:p>
    <w:p w:rsidR="004273DA" w:rsidRPr="00BC213D" w:rsidRDefault="004273DA" w:rsidP="00BC213D">
      <w:pPr>
        <w:spacing w:after="0" w:line="240" w:lineRule="auto"/>
        <w:jc w:val="both"/>
        <w:rPr>
          <w:rFonts w:ascii="Times New Roman" w:hAnsi="Times New Roman" w:cs="Times New Roman"/>
          <w:sz w:val="28"/>
          <w:szCs w:val="28"/>
        </w:rPr>
      </w:pPr>
    </w:p>
    <w:sectPr w:rsidR="004273DA" w:rsidRPr="00BC2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37BD"/>
    <w:multiLevelType w:val="multilevel"/>
    <w:tmpl w:val="0A14E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E1E56"/>
    <w:multiLevelType w:val="multilevel"/>
    <w:tmpl w:val="277C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A4487"/>
    <w:multiLevelType w:val="multilevel"/>
    <w:tmpl w:val="6048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1B0C16"/>
    <w:multiLevelType w:val="multilevel"/>
    <w:tmpl w:val="8F344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581435"/>
    <w:multiLevelType w:val="multilevel"/>
    <w:tmpl w:val="EADED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13D"/>
    <w:rsid w:val="004273DA"/>
    <w:rsid w:val="00BC213D"/>
    <w:rsid w:val="00F442AF"/>
    <w:rsid w:val="00F94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3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6301</Words>
  <Characters>35922</Characters>
  <Application>Microsoft Office Word</Application>
  <DocSecurity>0</DocSecurity>
  <Lines>299</Lines>
  <Paragraphs>84</Paragraphs>
  <ScaleCrop>false</ScaleCrop>
  <Company/>
  <LinksUpToDate>false</LinksUpToDate>
  <CharactersWithSpaces>42139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2021-09-23T13:57:00Z</dcterms:created>
  <dcterms:modified xsi:type="dcterms:W3CDTF">2021-09-23T14:05:00Z</dcterms:modified>
</cp:coreProperties>
</file>